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A9DE" w14:textId="77777777" w:rsidR="00022B3F" w:rsidRDefault="00022B3F" w:rsidP="00063107">
      <w:pPr>
        <w:jc w:val="center"/>
        <w:rPr>
          <w:rFonts w:hAnsi="ＭＳ ゴシック" w:cs="ＭＳ ゴシック"/>
          <w:color w:val="auto"/>
        </w:rPr>
      </w:pPr>
    </w:p>
    <w:p w14:paraId="665BFC2F" w14:textId="28E9725D" w:rsidR="00063107" w:rsidRPr="00835514" w:rsidRDefault="00063107" w:rsidP="00063107">
      <w:pPr>
        <w:jc w:val="center"/>
        <w:rPr>
          <w:rFonts w:hAnsi="ＭＳ ゴシック" w:cs="ＭＳ ゴシック"/>
          <w:color w:val="auto"/>
        </w:rPr>
      </w:pPr>
      <w:r w:rsidRPr="00835514">
        <w:rPr>
          <w:rFonts w:hAnsi="ＭＳ ゴシック" w:cs="ＭＳ ゴシック" w:hint="eastAsia"/>
          <w:color w:val="auto"/>
        </w:rPr>
        <w:t>共同研究契約書雛形（競争領域型・資金提供あり）</w:t>
      </w:r>
      <w:r w:rsidR="00366F20">
        <w:rPr>
          <w:rFonts w:hAnsi="ＭＳ ゴシック" w:cs="ＭＳ ゴシック" w:hint="eastAsia"/>
          <w:color w:val="auto"/>
        </w:rPr>
        <w:t>2022/09/26</w:t>
      </w:r>
    </w:p>
    <w:p w14:paraId="71E6873E" w14:textId="77777777" w:rsidR="00063107" w:rsidRPr="00835514" w:rsidRDefault="00063107" w:rsidP="00063107">
      <w:pPr>
        <w:rPr>
          <w:rFonts w:hAnsi="ＭＳ ゴシック" w:cs="ＭＳ ゴシック"/>
          <w:color w:val="auto"/>
        </w:rPr>
      </w:pPr>
    </w:p>
    <w:p w14:paraId="33DF4325" w14:textId="77777777" w:rsidR="00063107" w:rsidRPr="00835514" w:rsidRDefault="00063107" w:rsidP="00063107">
      <w:pPr>
        <w:rPr>
          <w:rFonts w:hAnsi="ＭＳ ゴシック" w:cs="ＭＳ ゴシック"/>
          <w:color w:val="auto"/>
        </w:rPr>
      </w:pPr>
    </w:p>
    <w:p w14:paraId="171FB265" w14:textId="77777777" w:rsidR="00063107" w:rsidRPr="00835514" w:rsidRDefault="00063107" w:rsidP="00063107">
      <w:pPr>
        <w:rPr>
          <w:rFonts w:hAnsi="ＭＳ ゴシック"/>
          <w:color w:val="auto"/>
        </w:rPr>
      </w:pPr>
      <w:r w:rsidRPr="00835514">
        <w:rPr>
          <w:rFonts w:hAnsi="ＭＳ ゴシック" w:cs="ＭＳ ゴシック" w:hint="eastAsia"/>
          <w:color w:val="auto"/>
        </w:rPr>
        <w:t>国立研究開発法人産業技術総合研究所（以下「甲」という。）と○○会社（以下「乙」という。）とは、以下の研究を共同で行うにあたり、次のとおり契約（以下「本契約」という。）を締結する。</w:t>
      </w:r>
    </w:p>
    <w:p w14:paraId="360B78E6" w14:textId="77777777" w:rsidR="00063107" w:rsidRPr="00835514" w:rsidRDefault="00063107" w:rsidP="00063107">
      <w:pPr>
        <w:ind w:left="168" w:hanging="164"/>
        <w:rPr>
          <w:rFonts w:hAnsi="ＭＳ ゴシック" w:cs="ＭＳ ゴシック"/>
          <w:color w:val="auto"/>
        </w:rPr>
      </w:pPr>
    </w:p>
    <w:p w14:paraId="7129EFD6" w14:textId="77777777" w:rsidR="00063107" w:rsidRPr="00835514" w:rsidRDefault="00063107" w:rsidP="00063107">
      <w:pPr>
        <w:ind w:left="168" w:hanging="160"/>
        <w:rPr>
          <w:rFonts w:hAnsi="ＭＳ ゴシック"/>
          <w:color w:val="auto"/>
        </w:rPr>
      </w:pPr>
      <w:r w:rsidRPr="00835514">
        <w:rPr>
          <w:rFonts w:hAnsi="ＭＳ ゴシック" w:cs="ＭＳ ゴシック" w:hint="eastAsia"/>
          <w:color w:val="auto"/>
        </w:rPr>
        <w:t>１．甲</w:t>
      </w:r>
      <w:r w:rsidR="00F4750D">
        <w:rPr>
          <w:rFonts w:hAnsi="ＭＳ ゴシック" w:cs="ＭＳ ゴシック" w:hint="eastAsia"/>
          <w:color w:val="auto"/>
        </w:rPr>
        <w:t>及び</w:t>
      </w:r>
      <w:r w:rsidRPr="00835514">
        <w:rPr>
          <w:rFonts w:hAnsi="ＭＳ ゴシック" w:cs="ＭＳ ゴシック" w:hint="eastAsia"/>
          <w:color w:val="auto"/>
        </w:rPr>
        <w:t>乙は共同して、次の研究（以下「本共同研究」という。）を行う。</w:t>
      </w:r>
    </w:p>
    <w:p w14:paraId="70E2CE3D" w14:textId="77777777" w:rsidR="00063107" w:rsidRPr="00835514" w:rsidRDefault="00063107" w:rsidP="00063107">
      <w:pPr>
        <w:ind w:left="168" w:hanging="164"/>
        <w:rPr>
          <w:rFonts w:hAnsi="ＭＳ ゴシック" w:cs="ＭＳ ゴシック"/>
          <w:color w:val="auto"/>
        </w:rPr>
      </w:pPr>
      <w:r w:rsidRPr="00835514">
        <w:rPr>
          <w:rFonts w:hAnsi="ＭＳ ゴシック" w:cs="ＭＳ ゴシック" w:hint="eastAsia"/>
          <w:color w:val="auto"/>
        </w:rPr>
        <w:t>（１）本共同研究の題目</w:t>
      </w:r>
    </w:p>
    <w:p w14:paraId="480EF0C5" w14:textId="77777777" w:rsidR="00063107" w:rsidRPr="00835514" w:rsidRDefault="00063107" w:rsidP="00063107">
      <w:pPr>
        <w:ind w:leftChars="79" w:left="166" w:firstLineChars="200" w:firstLine="420"/>
        <w:rPr>
          <w:rFonts w:hAnsi="ＭＳ ゴシック"/>
          <w:color w:val="auto"/>
        </w:rPr>
      </w:pPr>
      <w:r w:rsidRPr="00835514">
        <w:rPr>
          <w:rFonts w:hAnsi="ＭＳ ゴシック" w:hint="eastAsia"/>
          <w:color w:val="auto"/>
        </w:rPr>
        <w:t>「○○○に関する研究」</w:t>
      </w:r>
      <w:r w:rsidRPr="00835514">
        <w:rPr>
          <w:rFonts w:hAnsi="ＭＳ ゴシック" w:cs="ＭＳ ゴシック" w:hint="eastAsia"/>
          <w:color w:val="auto"/>
        </w:rPr>
        <w:t xml:space="preserve">　　　　　　　　　</w:t>
      </w:r>
    </w:p>
    <w:p w14:paraId="0037A417" w14:textId="77777777" w:rsidR="00063107" w:rsidRPr="00835514" w:rsidRDefault="00063107" w:rsidP="00063107">
      <w:pPr>
        <w:ind w:left="168" w:hanging="164"/>
        <w:rPr>
          <w:rFonts w:hAnsi="ＭＳ ゴシック"/>
          <w:color w:val="auto"/>
        </w:rPr>
      </w:pPr>
      <w:r w:rsidRPr="00835514">
        <w:rPr>
          <w:rFonts w:hAnsi="ＭＳ ゴシック" w:cs="ＭＳ ゴシック" w:hint="eastAsia"/>
          <w:color w:val="auto"/>
        </w:rPr>
        <w:t>（２）本共同研究の目的</w:t>
      </w:r>
    </w:p>
    <w:p w14:paraId="719EB6C2" w14:textId="77777777" w:rsidR="00063107" w:rsidRPr="00835514" w:rsidRDefault="00063107" w:rsidP="00063107">
      <w:pPr>
        <w:ind w:leftChars="2" w:left="792" w:hangingChars="375" w:hanging="788"/>
        <w:rPr>
          <w:rFonts w:hAnsi="ＭＳ ゴシック"/>
          <w:color w:val="auto"/>
        </w:rPr>
      </w:pPr>
      <w:r w:rsidRPr="00835514">
        <w:rPr>
          <w:rFonts w:hAnsi="ＭＳ ゴシック" w:cs="ＭＳ ゴシック" w:hint="eastAsia"/>
          <w:color w:val="auto"/>
        </w:rPr>
        <w:t xml:space="preserve">　　　※「○○○に関し、△△△の開発を行う。」等、具体的な研究目的を簡潔に記載すること。</w:t>
      </w:r>
    </w:p>
    <w:p w14:paraId="70D6175A" w14:textId="77777777" w:rsidR="00063107" w:rsidRPr="00835514" w:rsidRDefault="00063107" w:rsidP="00063107">
      <w:pPr>
        <w:ind w:left="168" w:hanging="164"/>
        <w:rPr>
          <w:rFonts w:hAnsi="ＭＳ ゴシック"/>
          <w:color w:val="auto"/>
        </w:rPr>
      </w:pPr>
      <w:r w:rsidRPr="00835514">
        <w:rPr>
          <w:rFonts w:hAnsi="ＭＳ ゴシック" w:cs="ＭＳ ゴシック" w:hint="eastAsia"/>
          <w:color w:val="auto"/>
        </w:rPr>
        <w:t>（３）本共同研究の内容</w:t>
      </w:r>
      <w:r w:rsidR="00F4750D">
        <w:rPr>
          <w:rFonts w:hAnsi="ＭＳ ゴシック" w:cs="ＭＳ ゴシック" w:hint="eastAsia"/>
          <w:color w:val="auto"/>
        </w:rPr>
        <w:t>及び</w:t>
      </w:r>
      <w:r w:rsidRPr="00835514">
        <w:rPr>
          <w:rFonts w:hAnsi="ＭＳ ゴシック" w:cs="ＭＳ ゴシック" w:hint="eastAsia"/>
          <w:color w:val="auto"/>
        </w:rPr>
        <w:t>目標</w:t>
      </w:r>
    </w:p>
    <w:p w14:paraId="604ACF0E" w14:textId="77777777" w:rsidR="000F2C49" w:rsidRPr="003677F2" w:rsidRDefault="00063107" w:rsidP="00063107">
      <w:pPr>
        <w:ind w:leftChars="2" w:left="792" w:hangingChars="375" w:hanging="788"/>
        <w:rPr>
          <w:rFonts w:hAnsi="ＭＳ ゴシック"/>
          <w:color w:val="auto"/>
        </w:rPr>
      </w:pPr>
      <w:r w:rsidRPr="00835514">
        <w:rPr>
          <w:rFonts w:hAnsi="ＭＳ ゴシック" w:cs="ＭＳ ゴシック" w:hint="eastAsia"/>
          <w:color w:val="auto"/>
        </w:rPr>
        <w:t xml:space="preserve">   　 ※「○○○の測定を行い、△△△を確立する。」等、</w:t>
      </w:r>
      <w:r w:rsidRPr="00835514">
        <w:rPr>
          <w:rFonts w:hAnsi="ＭＳ ゴシック" w:hint="eastAsia"/>
          <w:color w:val="auto"/>
        </w:rPr>
        <w:t>具体的な研究内容、目標を簡潔に記載すること。</w:t>
      </w:r>
      <w:r w:rsidR="003677F2" w:rsidRPr="003677F2">
        <w:rPr>
          <w:rFonts w:hint="eastAsia"/>
        </w:rPr>
        <w:t> </w:t>
      </w:r>
    </w:p>
    <w:p w14:paraId="30F63390" w14:textId="77777777" w:rsidR="000F2C49" w:rsidRPr="00112078" w:rsidRDefault="000F2C49" w:rsidP="000F2C49">
      <w:pPr>
        <w:rPr>
          <w:rFonts w:hAnsi="ＭＳ ゴシック"/>
          <w:color w:val="auto"/>
        </w:rPr>
      </w:pPr>
      <w:r w:rsidRPr="00112078">
        <w:rPr>
          <w:rFonts w:hAnsi="ＭＳ ゴシック" w:cs="ＭＳ ゴシック" w:hint="eastAsia"/>
          <w:color w:val="auto"/>
        </w:rPr>
        <w:t>（４）甲</w:t>
      </w:r>
      <w:r w:rsidR="00F4750D">
        <w:rPr>
          <w:rFonts w:hAnsi="ＭＳ ゴシック" w:cs="ＭＳ ゴシック" w:hint="eastAsia"/>
          <w:color w:val="auto"/>
        </w:rPr>
        <w:t>及び</w:t>
      </w:r>
      <w:r w:rsidRPr="00112078">
        <w:rPr>
          <w:rFonts w:hAnsi="ＭＳ ゴシック" w:cs="ＭＳ ゴシック" w:hint="eastAsia"/>
          <w:color w:val="auto"/>
        </w:rPr>
        <w:t>乙の研究業務の分担</w:t>
      </w:r>
    </w:p>
    <w:p w14:paraId="7024EF3B" w14:textId="77777777" w:rsidR="000F2C49" w:rsidRPr="00112078" w:rsidRDefault="000F2C49" w:rsidP="000F2C49">
      <w:pPr>
        <w:ind w:left="168" w:hanging="164"/>
        <w:rPr>
          <w:rFonts w:hAnsi="ＭＳ ゴシック"/>
          <w:color w:val="auto"/>
        </w:rPr>
      </w:pPr>
      <w:r w:rsidRPr="00112078">
        <w:rPr>
          <w:rFonts w:hAnsi="ＭＳ ゴシック" w:hint="eastAsia"/>
          <w:color w:val="auto"/>
        </w:rPr>
        <w:t xml:space="preserve">　　　別表１のとおり</w:t>
      </w:r>
    </w:p>
    <w:p w14:paraId="53FA950E" w14:textId="77777777" w:rsidR="000F2C49" w:rsidRPr="00112078" w:rsidRDefault="000F2C49" w:rsidP="000F2C49">
      <w:pPr>
        <w:ind w:left="168" w:hanging="164"/>
        <w:rPr>
          <w:rFonts w:hAnsi="ＭＳ ゴシック"/>
          <w:color w:val="auto"/>
        </w:rPr>
      </w:pPr>
    </w:p>
    <w:p w14:paraId="4F352635" w14:textId="77777777" w:rsidR="000F2C49" w:rsidRPr="00112078" w:rsidRDefault="000F2C49" w:rsidP="000F2C49">
      <w:pPr>
        <w:ind w:left="168" w:hanging="164"/>
        <w:rPr>
          <w:rFonts w:hAnsi="ＭＳ ゴシック"/>
          <w:color w:val="auto"/>
        </w:rPr>
      </w:pPr>
      <w:r w:rsidRPr="00112078">
        <w:rPr>
          <w:rFonts w:hAnsi="ＭＳ ゴシック" w:cs="ＭＳ ゴシック" w:hint="eastAsia"/>
          <w:color w:val="auto"/>
        </w:rPr>
        <w:t>２．</w:t>
      </w:r>
      <w:r w:rsidRPr="00112078">
        <w:rPr>
          <w:rFonts w:hAnsi="ＭＳ ゴシック" w:hint="eastAsia"/>
          <w:color w:val="auto"/>
        </w:rPr>
        <w:t>本共同研究の期間は、</w:t>
      </w:r>
      <w:r w:rsidR="00C00558">
        <w:rPr>
          <w:rFonts w:hAnsi="ＭＳ ゴシック" w:hint="eastAsia"/>
          <w:color w:val="auto"/>
        </w:rPr>
        <w:t>２０</w:t>
      </w:r>
      <w:r w:rsidR="00063107" w:rsidRPr="00835514">
        <w:rPr>
          <w:rFonts w:hAnsi="ＭＳ ゴシック" w:hint="eastAsia"/>
          <w:color w:val="auto"/>
        </w:rPr>
        <w:t>○○年○○月○○日から</w:t>
      </w:r>
      <w:r w:rsidR="00C00558">
        <w:rPr>
          <w:rFonts w:hAnsi="ＭＳ ゴシック" w:hint="eastAsia"/>
          <w:color w:val="auto"/>
        </w:rPr>
        <w:t>２０</w:t>
      </w:r>
      <w:r w:rsidR="00063107" w:rsidRPr="00835514">
        <w:rPr>
          <w:rFonts w:hAnsi="ＭＳ ゴシック" w:hint="eastAsia"/>
          <w:color w:val="auto"/>
        </w:rPr>
        <w:t>○○年○○月○○日</w:t>
      </w:r>
      <w:r w:rsidRPr="00112078">
        <w:rPr>
          <w:rFonts w:hAnsi="ＭＳ ゴシック" w:hint="eastAsia"/>
          <w:color w:val="auto"/>
        </w:rPr>
        <w:t>までとする。</w:t>
      </w:r>
    </w:p>
    <w:p w14:paraId="45079D37" w14:textId="77777777" w:rsidR="000F2C49" w:rsidRPr="00112078" w:rsidRDefault="000F2C49" w:rsidP="000F2C49">
      <w:pPr>
        <w:rPr>
          <w:rFonts w:hAnsi="ＭＳ ゴシック"/>
          <w:color w:val="auto"/>
        </w:rPr>
      </w:pPr>
    </w:p>
    <w:p w14:paraId="50271847" w14:textId="77777777" w:rsidR="000F2C49" w:rsidRPr="00112078" w:rsidRDefault="000F2C49" w:rsidP="000F2C49">
      <w:pPr>
        <w:ind w:left="168" w:hanging="164"/>
        <w:rPr>
          <w:rFonts w:hAnsi="ＭＳ ゴシック" w:cs="ＭＳ ゴシック"/>
          <w:color w:val="auto"/>
        </w:rPr>
      </w:pPr>
      <w:r w:rsidRPr="00112078">
        <w:rPr>
          <w:rFonts w:hAnsi="ＭＳ ゴシック" w:cs="ＭＳ ゴシック" w:hint="eastAsia"/>
          <w:color w:val="auto"/>
        </w:rPr>
        <w:t>３．甲</w:t>
      </w:r>
      <w:r w:rsidR="00F4750D">
        <w:rPr>
          <w:rFonts w:hAnsi="ＭＳ ゴシック" w:cs="ＭＳ ゴシック" w:hint="eastAsia"/>
          <w:color w:val="auto"/>
        </w:rPr>
        <w:t>及び</w:t>
      </w:r>
      <w:r w:rsidRPr="00112078">
        <w:rPr>
          <w:rFonts w:hAnsi="ＭＳ ゴシック" w:cs="ＭＳ ゴシック" w:hint="eastAsia"/>
          <w:color w:val="auto"/>
        </w:rPr>
        <w:t>乙は、</w:t>
      </w:r>
      <w:r w:rsidRPr="00112078">
        <w:rPr>
          <w:rFonts w:hAnsi="ＭＳ ゴシック" w:hint="eastAsia"/>
          <w:color w:val="auto"/>
        </w:rPr>
        <w:t>それぞれ</w:t>
      </w:r>
      <w:r w:rsidRPr="00112078">
        <w:rPr>
          <w:rFonts w:hAnsi="ＭＳ ゴシック" w:cs="ＭＳ ゴシック" w:hint="eastAsia"/>
          <w:color w:val="auto"/>
        </w:rPr>
        <w:t>本共同研究の経費（以下「研究費」という。）を負担するものとする。</w:t>
      </w:r>
    </w:p>
    <w:p w14:paraId="06DB38B5" w14:textId="77777777" w:rsidR="000F2C49" w:rsidRPr="00112078" w:rsidRDefault="000F2C49" w:rsidP="000F2C49">
      <w:pPr>
        <w:ind w:left="168" w:hanging="164"/>
        <w:rPr>
          <w:rFonts w:hAnsi="ＭＳ ゴシック" w:cs="ＭＳ ゴシック"/>
          <w:color w:val="auto"/>
        </w:rPr>
      </w:pPr>
    </w:p>
    <w:p w14:paraId="231B3439" w14:textId="77777777" w:rsidR="000F2C49" w:rsidRPr="00112078" w:rsidRDefault="000F2C49" w:rsidP="000F2C49">
      <w:pPr>
        <w:ind w:left="210" w:hanging="202"/>
        <w:rPr>
          <w:rFonts w:hAnsi="ＭＳ ゴシック" w:cs="ＭＳ ゴシック"/>
          <w:color w:val="auto"/>
        </w:rPr>
      </w:pPr>
      <w:r w:rsidRPr="00112078">
        <w:rPr>
          <w:rFonts w:hAnsi="ＭＳ ゴシック" w:cs="ＭＳ ゴシック" w:hint="eastAsia"/>
          <w:color w:val="auto"/>
        </w:rPr>
        <w:t>４．乙は、本共同研究に要する甲の研究費の一部（以下「研究資金」という。）を甲に</w:t>
      </w:r>
      <w:r w:rsidR="00D17B2B">
        <w:rPr>
          <w:rFonts w:hAnsi="ＭＳ ゴシック" w:cs="ＭＳ ゴシック" w:hint="eastAsia"/>
          <w:color w:val="auto"/>
        </w:rPr>
        <w:t>納付する</w:t>
      </w:r>
      <w:r w:rsidRPr="00112078">
        <w:rPr>
          <w:rFonts w:hAnsi="ＭＳ ゴシック" w:cs="ＭＳ ゴシック" w:hint="eastAsia"/>
          <w:color w:val="auto"/>
        </w:rPr>
        <w:t>ものとする。</w:t>
      </w:r>
    </w:p>
    <w:p w14:paraId="0E1AB015" w14:textId="5F4591FA" w:rsidR="00063107" w:rsidRPr="00B27D34" w:rsidRDefault="00063107" w:rsidP="00B27D34">
      <w:pPr>
        <w:ind w:right="-42" w:firstLineChars="200" w:firstLine="420"/>
        <w:rPr>
          <w:rFonts w:hAnsi="ＭＳ ゴシック"/>
          <w:color w:val="auto"/>
          <w:spacing w:val="2"/>
        </w:rPr>
      </w:pPr>
      <w:r w:rsidRPr="00835514">
        <w:rPr>
          <w:rFonts w:hAnsi="ＭＳ ゴシック" w:cs="ＭＳ Ｐゴシック" w:hint="eastAsia"/>
          <w:color w:val="auto"/>
        </w:rPr>
        <w:t>研究資金　￥○○，○○○，○○○．－（消費税</w:t>
      </w:r>
      <w:r w:rsidR="00F4750D">
        <w:rPr>
          <w:rFonts w:hAnsi="ＭＳ ゴシック" w:cs="ＭＳ Ｐゴシック" w:hint="eastAsia"/>
          <w:color w:val="auto"/>
        </w:rPr>
        <w:t>及び</w:t>
      </w:r>
      <w:r w:rsidRPr="00835514">
        <w:rPr>
          <w:rFonts w:hAnsi="ＭＳ ゴシック" w:cs="ＭＳ Ｐゴシック" w:hint="eastAsia"/>
          <w:color w:val="auto"/>
        </w:rPr>
        <w:t>地方消費税を含む。）</w:t>
      </w:r>
    </w:p>
    <w:p w14:paraId="30E1C416" w14:textId="77777777" w:rsidR="000F2C49" w:rsidRPr="00063107" w:rsidRDefault="000F2C49" w:rsidP="000F2C49">
      <w:pPr>
        <w:ind w:left="168" w:hanging="164"/>
        <w:rPr>
          <w:rFonts w:hAnsi="ＭＳ ゴシック" w:cs="ＭＳ Ｐゴシック"/>
          <w:color w:val="auto"/>
        </w:rPr>
      </w:pPr>
    </w:p>
    <w:p w14:paraId="602C4B25" w14:textId="77777777" w:rsidR="000F2C49" w:rsidRPr="00112078" w:rsidRDefault="000F2C49" w:rsidP="000F2C49">
      <w:pPr>
        <w:ind w:left="168" w:hanging="164"/>
        <w:rPr>
          <w:rFonts w:hAnsi="ＭＳ ゴシック"/>
          <w:color w:val="auto"/>
        </w:rPr>
      </w:pPr>
      <w:r w:rsidRPr="00112078">
        <w:rPr>
          <w:rFonts w:hAnsi="ＭＳ ゴシック" w:hint="eastAsia"/>
          <w:color w:val="auto"/>
        </w:rPr>
        <w:t>５．甲</w:t>
      </w:r>
      <w:r w:rsidR="00F4750D">
        <w:rPr>
          <w:rFonts w:hAnsi="ＭＳ ゴシック" w:hint="eastAsia"/>
          <w:color w:val="auto"/>
        </w:rPr>
        <w:t>及び</w:t>
      </w:r>
      <w:r w:rsidRPr="00112078">
        <w:rPr>
          <w:rFonts w:hAnsi="ＭＳ ゴシック" w:hint="eastAsia"/>
          <w:color w:val="auto"/>
        </w:rPr>
        <w:t>乙は、それぞれ別表２に記載の者を、参加研究員等</w:t>
      </w:r>
      <w:r w:rsidRPr="00112078">
        <w:rPr>
          <w:rFonts w:hAnsi="ＭＳ ゴシック" w:cs="ＭＳ ゴシック" w:hint="eastAsia"/>
          <w:color w:val="auto"/>
        </w:rPr>
        <w:t>（</w:t>
      </w:r>
      <w:r w:rsidRPr="00112078">
        <w:rPr>
          <w:rFonts w:hAnsi="ＭＳ ゴシック" w:hint="eastAsia"/>
          <w:color w:val="auto"/>
        </w:rPr>
        <w:t>共同研究契約条項第１条第１項に規定する</w:t>
      </w:r>
      <w:r w:rsidRPr="00112078">
        <w:rPr>
          <w:rFonts w:hAnsi="ＭＳ ゴシック" w:cs="ＭＳ ゴシック" w:hint="eastAsia"/>
          <w:color w:val="auto"/>
        </w:rPr>
        <w:t>参加研究員等をいう。）</w:t>
      </w:r>
      <w:r w:rsidRPr="00112078">
        <w:rPr>
          <w:rFonts w:hAnsi="ＭＳ ゴシック" w:hint="eastAsia"/>
          <w:color w:val="auto"/>
        </w:rPr>
        <w:t>として本共同研究に従事させ、自己の参加研究員等に本契約の規定を遵守させるものとする。</w:t>
      </w:r>
    </w:p>
    <w:p w14:paraId="1E4BAB67" w14:textId="77777777" w:rsidR="000F2C49" w:rsidRPr="00112078" w:rsidRDefault="000F2C49" w:rsidP="000F2C49">
      <w:pPr>
        <w:rPr>
          <w:rFonts w:hAnsi="ＭＳ ゴシック"/>
          <w:color w:val="auto"/>
        </w:rPr>
      </w:pPr>
    </w:p>
    <w:p w14:paraId="57FB438A" w14:textId="77777777" w:rsidR="000F2C49" w:rsidRPr="00112078" w:rsidRDefault="000F2C49" w:rsidP="000F2C49">
      <w:pPr>
        <w:ind w:left="168" w:hanging="164"/>
        <w:rPr>
          <w:rFonts w:hAnsi="ＭＳ ゴシック"/>
          <w:color w:val="auto"/>
        </w:rPr>
      </w:pPr>
      <w:r w:rsidRPr="00112078">
        <w:rPr>
          <w:rFonts w:hAnsi="ＭＳ ゴシック" w:cs="ＭＳ ゴシック" w:hint="eastAsia"/>
          <w:color w:val="auto"/>
        </w:rPr>
        <w:t>６．その他の事項は、「共同研究契約条項」のとおりとする。</w:t>
      </w:r>
    </w:p>
    <w:p w14:paraId="5D5AFD04" w14:textId="77777777" w:rsidR="000F2C49" w:rsidRDefault="000F2C49" w:rsidP="000F2C49">
      <w:pPr>
        <w:rPr>
          <w:rFonts w:hAnsi="ＭＳ ゴシック"/>
          <w:color w:val="auto"/>
        </w:rPr>
      </w:pPr>
    </w:p>
    <w:p w14:paraId="06A97446" w14:textId="77777777" w:rsidR="00063107" w:rsidRPr="00112078" w:rsidRDefault="00063107" w:rsidP="000F2C49">
      <w:pPr>
        <w:rPr>
          <w:rFonts w:hAnsi="ＭＳ ゴシック"/>
          <w:color w:val="auto"/>
        </w:rPr>
      </w:pPr>
    </w:p>
    <w:p w14:paraId="2DDE5189" w14:textId="77777777" w:rsidR="00F3597A" w:rsidRPr="00112078" w:rsidRDefault="000F2C49" w:rsidP="000F2C49">
      <w:pPr>
        <w:ind w:firstLineChars="100" w:firstLine="210"/>
        <w:rPr>
          <w:rFonts w:hAnsi="ＭＳ ゴシック" w:cs="ＭＳ ゴシック"/>
          <w:color w:val="auto"/>
        </w:rPr>
      </w:pPr>
      <w:r w:rsidRPr="00112078">
        <w:rPr>
          <w:rFonts w:hAnsi="ＭＳ ゴシック" w:cs="ＭＳ ゴシック" w:hint="eastAsia"/>
          <w:color w:val="auto"/>
        </w:rPr>
        <w:br w:type="page"/>
      </w:r>
    </w:p>
    <w:p w14:paraId="44EABFC6"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本契約の証として、本契約書２通を作成し、甲、乙それぞれ記名押印のうえ、各自１通を保有する。</w:t>
      </w:r>
    </w:p>
    <w:p w14:paraId="7CCBE1F2" w14:textId="77777777" w:rsidR="000F2C49" w:rsidRPr="00112078" w:rsidRDefault="000F2C49" w:rsidP="000F2C49">
      <w:pPr>
        <w:rPr>
          <w:rFonts w:hAnsi="ＭＳ ゴシック"/>
          <w:color w:val="auto"/>
        </w:rPr>
      </w:pPr>
    </w:p>
    <w:p w14:paraId="34A80B02" w14:textId="77777777" w:rsidR="00063107" w:rsidRPr="00835514" w:rsidRDefault="00C00558" w:rsidP="00063107">
      <w:pPr>
        <w:ind w:firstLineChars="100" w:firstLine="210"/>
        <w:rPr>
          <w:rFonts w:hAnsi="ＭＳ ゴシック" w:cs="ＭＳ ゴシック"/>
          <w:color w:val="auto"/>
        </w:rPr>
      </w:pPr>
      <w:r>
        <w:rPr>
          <w:rFonts w:hAnsi="ＭＳ ゴシック" w:cs="ＭＳ ゴシック" w:hint="eastAsia"/>
          <w:color w:val="auto"/>
        </w:rPr>
        <w:t>２０</w:t>
      </w:r>
      <w:r w:rsidR="00063107" w:rsidRPr="00835514">
        <w:rPr>
          <w:rFonts w:hAnsi="ＭＳ ゴシック" w:hint="eastAsia"/>
          <w:color w:val="auto"/>
        </w:rPr>
        <w:t>○○</w:t>
      </w:r>
      <w:r w:rsidR="00063107" w:rsidRPr="00835514">
        <w:rPr>
          <w:rFonts w:hAnsi="ＭＳ ゴシック" w:cs="ＭＳ ゴシック" w:hint="eastAsia"/>
          <w:color w:val="auto"/>
        </w:rPr>
        <w:t>年○○月○○日</w:t>
      </w:r>
    </w:p>
    <w:p w14:paraId="2DBB1C93" w14:textId="77777777" w:rsidR="00063107" w:rsidRPr="00835514" w:rsidRDefault="00063107" w:rsidP="00063107">
      <w:pPr>
        <w:rPr>
          <w:rFonts w:hAnsi="ＭＳ ゴシック"/>
          <w:color w:val="auto"/>
        </w:rPr>
      </w:pPr>
    </w:p>
    <w:p w14:paraId="7E440CDD" w14:textId="77777777" w:rsidR="00063107" w:rsidRPr="00835514" w:rsidRDefault="00063107" w:rsidP="00063107">
      <w:pPr>
        <w:rPr>
          <w:rFonts w:hAnsi="ＭＳ ゴシック"/>
          <w:color w:val="auto"/>
        </w:rPr>
      </w:pPr>
    </w:p>
    <w:p w14:paraId="13AE75D8" w14:textId="77777777" w:rsidR="00063107" w:rsidRPr="00835514" w:rsidRDefault="00063107" w:rsidP="00063107">
      <w:pPr>
        <w:rPr>
          <w:rFonts w:hAnsi="ＭＳ ゴシック"/>
          <w:color w:val="auto"/>
        </w:rPr>
      </w:pPr>
    </w:p>
    <w:p w14:paraId="26EBA72D" w14:textId="77777777" w:rsidR="00063107" w:rsidRPr="00835514" w:rsidRDefault="00063107" w:rsidP="00063107">
      <w:pPr>
        <w:rPr>
          <w:rFonts w:hAnsi="ＭＳ ゴシック"/>
          <w:color w:val="auto"/>
        </w:rPr>
      </w:pPr>
    </w:p>
    <w:p w14:paraId="39793CAB" w14:textId="77777777" w:rsidR="00063107" w:rsidRPr="00835514" w:rsidRDefault="00063107" w:rsidP="00063107">
      <w:pPr>
        <w:rPr>
          <w:rFonts w:hAnsi="ＭＳ ゴシック"/>
          <w:color w:val="auto"/>
        </w:rPr>
      </w:pPr>
      <w:r w:rsidRPr="00835514">
        <w:rPr>
          <w:rFonts w:hAnsi="ＭＳ ゴシック" w:cs="ＭＳ ゴシック" w:hint="eastAsia"/>
          <w:color w:val="auto"/>
        </w:rPr>
        <w:t xml:space="preserve">　　　　　　　　　　　　　甲　　東京都千代田区霞が関一丁目３番１号</w:t>
      </w:r>
    </w:p>
    <w:p w14:paraId="7B19455B" w14:textId="77777777" w:rsidR="00063107" w:rsidRPr="00835514" w:rsidRDefault="00063107" w:rsidP="00063107">
      <w:pPr>
        <w:rPr>
          <w:rFonts w:hAnsi="ＭＳ ゴシック" w:cs="ＭＳ ゴシック"/>
          <w:color w:val="auto"/>
        </w:rPr>
      </w:pPr>
      <w:r w:rsidRPr="00835514">
        <w:rPr>
          <w:rFonts w:hAnsi="ＭＳ ゴシック" w:cs="ＭＳ ゴシック" w:hint="eastAsia"/>
          <w:color w:val="auto"/>
        </w:rPr>
        <w:t xml:space="preserve">　　　　　　　　　　　　　　　　　国立研究開発法人産業技術総合研究所</w:t>
      </w:r>
    </w:p>
    <w:p w14:paraId="1386C114" w14:textId="77777777" w:rsidR="00063107" w:rsidRPr="00835514" w:rsidRDefault="00063107" w:rsidP="00063107">
      <w:pPr>
        <w:rPr>
          <w:rFonts w:hAnsi="ＭＳ ゴシック"/>
          <w:color w:val="auto"/>
        </w:rPr>
      </w:pPr>
      <w:r w:rsidRPr="00835514">
        <w:rPr>
          <w:rFonts w:hAnsi="ＭＳ ゴシック" w:cs="ＭＳ ゴシック" w:hint="eastAsia"/>
          <w:color w:val="auto"/>
        </w:rPr>
        <w:t xml:space="preserve"> 　　　　 　　　　　　　　　　　　　　　理事長　　</w:t>
      </w:r>
      <w:r w:rsidR="00377060" w:rsidRPr="00377060">
        <w:rPr>
          <w:rFonts w:hAnsi="ＭＳ ゴシック" w:cs="ＭＳ ゴシック" w:hint="eastAsia"/>
          <w:color w:val="auto"/>
        </w:rPr>
        <w:t>石村　和彦</w:t>
      </w:r>
      <w:r w:rsidRPr="00835514">
        <w:rPr>
          <w:rFonts w:hAnsi="ＭＳ ゴシック" w:cs="ＭＳ ゴシック" w:hint="eastAsia"/>
          <w:color w:val="auto"/>
        </w:rPr>
        <w:t xml:space="preserve">   ［印］</w:t>
      </w:r>
    </w:p>
    <w:p w14:paraId="33A9CA0C" w14:textId="77777777" w:rsidR="00063107" w:rsidRPr="00835514" w:rsidRDefault="00063107" w:rsidP="00063107">
      <w:pPr>
        <w:rPr>
          <w:rFonts w:hAnsi="ＭＳ ゴシック" w:cs="ＭＳ ゴシック"/>
          <w:color w:val="auto"/>
        </w:rPr>
      </w:pPr>
    </w:p>
    <w:p w14:paraId="13B90787" w14:textId="77777777" w:rsidR="00063107" w:rsidRPr="00835514" w:rsidRDefault="00063107" w:rsidP="00063107">
      <w:pPr>
        <w:rPr>
          <w:rFonts w:hAnsi="ＭＳ ゴシック" w:cs="ＭＳ ゴシック"/>
          <w:color w:val="auto"/>
        </w:rPr>
      </w:pPr>
    </w:p>
    <w:p w14:paraId="3C627F5D" w14:textId="77777777" w:rsidR="00063107" w:rsidRPr="00835514" w:rsidRDefault="00063107" w:rsidP="00063107">
      <w:pPr>
        <w:rPr>
          <w:rFonts w:hAnsi="ＭＳ ゴシック" w:cs="ＭＳ ゴシック"/>
          <w:color w:val="auto"/>
        </w:rPr>
      </w:pPr>
    </w:p>
    <w:p w14:paraId="29BCEAE7" w14:textId="77777777" w:rsidR="00063107" w:rsidRPr="00835514" w:rsidRDefault="00063107" w:rsidP="00063107">
      <w:pPr>
        <w:rPr>
          <w:rFonts w:hAnsi="ＭＳ ゴシック" w:cs="ＭＳ ゴシック"/>
          <w:color w:val="auto"/>
        </w:rPr>
      </w:pPr>
    </w:p>
    <w:p w14:paraId="4F8C6AC5" w14:textId="77777777" w:rsidR="00063107" w:rsidRPr="00835514" w:rsidRDefault="00063107" w:rsidP="00063107">
      <w:pPr>
        <w:ind w:firstLineChars="1300" w:firstLine="2730"/>
        <w:rPr>
          <w:rFonts w:hAnsi="ＭＳ ゴシック"/>
          <w:color w:val="auto"/>
        </w:rPr>
      </w:pPr>
      <w:r w:rsidRPr="00835514">
        <w:rPr>
          <w:rFonts w:hAnsi="ＭＳ ゴシック" w:cs="ＭＳ ゴシック" w:hint="eastAsia"/>
          <w:color w:val="auto"/>
        </w:rPr>
        <w:t>乙　　住　所</w:t>
      </w:r>
    </w:p>
    <w:p w14:paraId="58E8F303" w14:textId="77777777" w:rsidR="00063107" w:rsidRPr="00835514" w:rsidRDefault="00063107" w:rsidP="00063107">
      <w:pPr>
        <w:rPr>
          <w:rFonts w:hAnsi="ＭＳ ゴシック"/>
          <w:color w:val="auto"/>
        </w:rPr>
      </w:pPr>
      <w:r w:rsidRPr="00835514">
        <w:rPr>
          <w:rFonts w:hAnsi="ＭＳ ゴシック" w:cs="ＭＳ ゴシック" w:hint="eastAsia"/>
          <w:color w:val="auto"/>
        </w:rPr>
        <w:t xml:space="preserve">   　　　　 　　　　　　　　　　　○　○　会社    　　　　   　　［社印］</w:t>
      </w:r>
    </w:p>
    <w:p w14:paraId="7BBFA60F" w14:textId="77777777" w:rsidR="00063107" w:rsidRPr="00835514" w:rsidRDefault="00063107" w:rsidP="00063107">
      <w:pPr>
        <w:rPr>
          <w:rFonts w:hAnsi="ＭＳ ゴシック"/>
          <w:color w:val="auto"/>
        </w:rPr>
      </w:pPr>
      <w:r w:rsidRPr="00835514">
        <w:rPr>
          <w:rFonts w:hAnsi="ＭＳ ゴシック" w:cs="ＭＳ ゴシック" w:hint="eastAsia"/>
          <w:color w:val="auto"/>
        </w:rPr>
        <w:t xml:space="preserve">    　　　　　　　　　　　　　　　　　　代表取締役社長 ○○○○　［代表者印］</w:t>
      </w:r>
    </w:p>
    <w:p w14:paraId="025283D7" w14:textId="77777777" w:rsidR="00063107" w:rsidRPr="00835514" w:rsidRDefault="00063107" w:rsidP="00063107">
      <w:pPr>
        <w:rPr>
          <w:rFonts w:hAnsi="ＭＳ ゴシック"/>
          <w:color w:val="auto"/>
        </w:rPr>
      </w:pPr>
      <w:r w:rsidRPr="00835514">
        <w:rPr>
          <w:rFonts w:hAnsi="ＭＳ ゴシック" w:cs="ＭＳ ゴシック" w:hint="eastAsia"/>
          <w:color w:val="auto"/>
        </w:rPr>
        <w:t xml:space="preserve">　　　　　　　　　　　　　　　　　（</w:t>
      </w:r>
      <w:r w:rsidR="00F4750D">
        <w:rPr>
          <w:rFonts w:hAnsi="ＭＳ ゴシック" w:cs="ＭＳ ゴシック" w:hint="eastAsia"/>
          <w:color w:val="auto"/>
        </w:rPr>
        <w:t>又は</w:t>
      </w:r>
      <w:r w:rsidRPr="00835514">
        <w:rPr>
          <w:rFonts w:hAnsi="ＭＳ ゴシック" w:cs="ＭＳ ゴシック" w:hint="eastAsia"/>
          <w:color w:val="auto"/>
        </w:rPr>
        <w:t>、権限を委任された者） ［委任された者の印］</w:t>
      </w:r>
    </w:p>
    <w:p w14:paraId="32988248" w14:textId="77777777" w:rsidR="003677F2" w:rsidRPr="00112078" w:rsidRDefault="00063107" w:rsidP="003677F2">
      <w:pPr>
        <w:rPr>
          <w:rFonts w:hAnsi="ＭＳ ゴシック" w:cs="ＭＳ ゴシック"/>
          <w:color w:val="auto"/>
        </w:rPr>
      </w:pPr>
      <w:r w:rsidRPr="00835514">
        <w:rPr>
          <w:rFonts w:hAnsi="ＭＳ ゴシック" w:cs="ＭＳ ゴシック" w:hint="eastAsia"/>
          <w:color w:val="auto"/>
        </w:rPr>
        <w:t xml:space="preserve">       　　 　　　　　　　　　　　（個人の場合    氏名   ［印］）</w:t>
      </w:r>
    </w:p>
    <w:p w14:paraId="1FCAE053" w14:textId="77777777" w:rsidR="000F2C49" w:rsidRPr="00112078" w:rsidRDefault="000F2C49" w:rsidP="000F2C49">
      <w:pPr>
        <w:rPr>
          <w:rFonts w:hAnsi="ＭＳ ゴシック" w:cs="ＭＳ ゴシック"/>
          <w:color w:val="auto"/>
        </w:rPr>
      </w:pPr>
    </w:p>
    <w:p w14:paraId="450C844D" w14:textId="77777777" w:rsidR="000F2C49" w:rsidRPr="00112078" w:rsidRDefault="000F2C49" w:rsidP="000F2C49">
      <w:pPr>
        <w:widowControl/>
        <w:rPr>
          <w:rFonts w:hAnsi="ＭＳ ゴシック" w:cs="ＭＳ ゴシック"/>
          <w:color w:val="auto"/>
        </w:rPr>
      </w:pPr>
      <w:r w:rsidRPr="00112078">
        <w:rPr>
          <w:rFonts w:hAnsi="ＭＳ ゴシック" w:cs="ＭＳ ゴシック" w:hint="eastAsia"/>
          <w:color w:val="auto"/>
        </w:rPr>
        <w:br w:type="page"/>
      </w:r>
    </w:p>
    <w:p w14:paraId="0C3C6800" w14:textId="77777777" w:rsidR="000F2C49" w:rsidRPr="00112078" w:rsidRDefault="000F2C49" w:rsidP="000F2C49">
      <w:pPr>
        <w:jc w:val="center"/>
        <w:rPr>
          <w:rFonts w:hAnsi="ＭＳ ゴシック" w:cs="ＭＳ ゴシック"/>
          <w:color w:val="auto"/>
        </w:rPr>
      </w:pPr>
      <w:r w:rsidRPr="00112078">
        <w:rPr>
          <w:rFonts w:hAnsi="ＭＳ ゴシック" w:cs="ＭＳ ゴシック" w:hint="eastAsia"/>
          <w:color w:val="auto"/>
        </w:rPr>
        <w:t>共同研究契約条項</w:t>
      </w:r>
    </w:p>
    <w:p w14:paraId="046E7C4E" w14:textId="77777777" w:rsidR="000F2C49" w:rsidRPr="00112078" w:rsidRDefault="000F2C49" w:rsidP="000F2C49">
      <w:pPr>
        <w:rPr>
          <w:rFonts w:hAnsi="ＭＳ ゴシック"/>
          <w:color w:val="auto"/>
        </w:rPr>
      </w:pPr>
    </w:p>
    <w:p w14:paraId="1DA36792" w14:textId="77777777" w:rsidR="000F2C49" w:rsidRPr="00112078" w:rsidRDefault="000F2C49" w:rsidP="000F2C49">
      <w:pPr>
        <w:ind w:firstLineChars="100" w:firstLine="210"/>
        <w:rPr>
          <w:rFonts w:hAnsi="ＭＳ ゴシック" w:cs="ＭＳ ゴシック"/>
          <w:color w:val="auto"/>
        </w:rPr>
      </w:pPr>
      <w:r w:rsidRPr="00112078">
        <w:rPr>
          <w:rFonts w:hAnsi="ＭＳ ゴシック" w:cs="ＭＳ ゴシック" w:hint="eastAsia"/>
          <w:color w:val="auto"/>
        </w:rPr>
        <w:t>（用語の定義）</w:t>
      </w:r>
    </w:p>
    <w:p w14:paraId="20C91E76"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第１条　本契約において「参加研究員等」とは、次の各号に掲げる者をいう。</w:t>
      </w:r>
    </w:p>
    <w:p w14:paraId="5EA26736"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 xml:space="preserve">一　</w:t>
      </w:r>
      <w:r w:rsidRPr="00112078">
        <w:rPr>
          <w:rFonts w:hAnsi="ＭＳ ゴシック" w:hint="eastAsia"/>
          <w:color w:val="auto"/>
        </w:rPr>
        <w:t>役員、職員、外来研究員、派遣職員その他契約により甲</w:t>
      </w:r>
      <w:r w:rsidR="00F4750D">
        <w:rPr>
          <w:rFonts w:hAnsi="ＭＳ ゴシック" w:hint="eastAsia"/>
          <w:color w:val="auto"/>
        </w:rPr>
        <w:t>又は</w:t>
      </w:r>
      <w:r w:rsidRPr="00112078">
        <w:rPr>
          <w:rFonts w:hAnsi="ＭＳ ゴシック" w:hint="eastAsia"/>
          <w:color w:val="auto"/>
        </w:rPr>
        <w:t>乙の業務に従事する者（以下「役職員等」という。）であって、本共同研究を実施する者（以下「参加研究員」という。）</w:t>
      </w:r>
    </w:p>
    <w:p w14:paraId="175E745C" w14:textId="77777777" w:rsidR="000F2C49" w:rsidRPr="00112078" w:rsidRDefault="000F2C49" w:rsidP="000F2C49">
      <w:pPr>
        <w:ind w:leftChars="100" w:left="420" w:hangingChars="100" w:hanging="210"/>
        <w:rPr>
          <w:rFonts w:hAnsi="ＭＳ ゴシック"/>
          <w:color w:val="auto"/>
        </w:rPr>
      </w:pPr>
      <w:r w:rsidRPr="00112078">
        <w:rPr>
          <w:rFonts w:hAnsi="ＭＳ ゴシック" w:hint="eastAsia"/>
          <w:color w:val="auto"/>
        </w:rPr>
        <w:t>二　参加研究員以外の役職員等であって、本共同研究を支援するために参画する者</w:t>
      </w:r>
    </w:p>
    <w:p w14:paraId="1DA2BCEC"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２　本契約において「知的財産権」とは、次の各号に掲げるものをいう。</w:t>
      </w:r>
    </w:p>
    <w:p w14:paraId="073678DD" w14:textId="77777777" w:rsidR="000F2C49" w:rsidRPr="00112078" w:rsidRDefault="000F2C49" w:rsidP="00F3597A">
      <w:pPr>
        <w:ind w:leftChars="100" w:left="420" w:hangingChars="100" w:hanging="210"/>
        <w:rPr>
          <w:rFonts w:hAnsi="ＭＳ ゴシック"/>
          <w:color w:val="auto"/>
        </w:rPr>
      </w:pPr>
      <w:r w:rsidRPr="00112078">
        <w:rPr>
          <w:rFonts w:hAnsi="ＭＳ ゴシック" w:cs="ＭＳ ゴシック" w:hint="eastAsia"/>
          <w:color w:val="auto"/>
        </w:rPr>
        <w:t>一　特許権、実用新案権、意匠権、商標権、回路配置利用権</w:t>
      </w:r>
      <w:r w:rsidR="00F4750D">
        <w:rPr>
          <w:rFonts w:hAnsi="ＭＳ ゴシック" w:cs="ＭＳ ゴシック" w:hint="eastAsia"/>
          <w:color w:val="auto"/>
        </w:rPr>
        <w:t>及び</w:t>
      </w:r>
      <w:r w:rsidRPr="00112078">
        <w:rPr>
          <w:rFonts w:hAnsi="ＭＳ ゴシック" w:cs="ＭＳ ゴシック" w:hint="eastAsia"/>
          <w:color w:val="auto"/>
        </w:rPr>
        <w:t>育成者権</w:t>
      </w:r>
    </w:p>
    <w:p w14:paraId="4FC76291"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二　特許を受ける権利、実用新案登録を受ける権利、意匠登録を受ける権利、商標登録出願により生じた権利、回路配置利用権の設定の登録を受ける権利</w:t>
      </w:r>
      <w:r w:rsidR="00F4750D">
        <w:rPr>
          <w:rFonts w:hAnsi="ＭＳ ゴシック" w:cs="ＭＳ ゴシック" w:hint="eastAsia"/>
          <w:color w:val="auto"/>
        </w:rPr>
        <w:t>及び</w:t>
      </w:r>
      <w:r w:rsidRPr="00112078">
        <w:rPr>
          <w:rFonts w:hAnsi="ＭＳ ゴシック" w:cs="ＭＳ ゴシック" w:hint="eastAsia"/>
          <w:color w:val="auto"/>
        </w:rPr>
        <w:t>品種登録を受ける権利</w:t>
      </w:r>
    </w:p>
    <w:p w14:paraId="2F1D3BEE"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三　著作権法</w:t>
      </w:r>
      <w:r w:rsidRPr="00112078">
        <w:rPr>
          <w:rFonts w:hAnsi="ＭＳ ゴシック" w:hint="eastAsia"/>
          <w:color w:val="auto"/>
        </w:rPr>
        <w:t>（昭和４５年法律第４８号）</w:t>
      </w:r>
      <w:r w:rsidRPr="00112078">
        <w:rPr>
          <w:rFonts w:hAnsi="ＭＳ ゴシック" w:cs="ＭＳ ゴシック" w:hint="eastAsia"/>
          <w:color w:val="auto"/>
        </w:rPr>
        <w:t>に規定するプログラムの著作物</w:t>
      </w:r>
      <w:r w:rsidR="00F4750D">
        <w:rPr>
          <w:rFonts w:hAnsi="ＭＳ ゴシック" w:cs="ＭＳ ゴシック" w:hint="eastAsia"/>
          <w:color w:val="auto"/>
        </w:rPr>
        <w:t>及び</w:t>
      </w:r>
      <w:r w:rsidRPr="00112078">
        <w:rPr>
          <w:rFonts w:hAnsi="ＭＳ ゴシック" w:cs="ＭＳ ゴシック" w:hint="eastAsia"/>
          <w:color w:val="auto"/>
        </w:rPr>
        <w:t>データベースの著作物（以下「プログラム等の著作物」といい、プログラムとデータベースを併せて「プログラム等」という。）の著作権</w:t>
      </w:r>
    </w:p>
    <w:p w14:paraId="0F90D87B"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hint="eastAsia"/>
          <w:color w:val="auto"/>
        </w:rPr>
        <w:t>四　外国における前各号に規定する権利に相当する権利</w:t>
      </w:r>
    </w:p>
    <w:p w14:paraId="42CD90F1"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五　技術情報（実験データ、サンプル等の試料、図面等を含む。）のうち秘匿することが可能なものであって、かつ、財産的価値のあるものの</w:t>
      </w:r>
      <w:r w:rsidRPr="00112078">
        <w:rPr>
          <w:rFonts w:hAnsi="ＭＳ ゴシック" w:hint="eastAsia"/>
          <w:color w:val="auto"/>
        </w:rPr>
        <w:t>中</w:t>
      </w:r>
      <w:r w:rsidRPr="00112078">
        <w:rPr>
          <w:rFonts w:hAnsi="ＭＳ ゴシック" w:cs="ＭＳ ゴシック" w:hint="eastAsia"/>
          <w:color w:val="auto"/>
        </w:rPr>
        <w:t>から、甲乙協議のうえ、特に指定するもの（以下「ノウハウ」という。）</w:t>
      </w:r>
      <w:r w:rsidR="007F76E0" w:rsidRPr="00112078">
        <w:rPr>
          <w:rFonts w:hAnsi="ＭＳ ゴシック" w:cs="ＭＳ ゴシック" w:hint="eastAsia"/>
          <w:color w:val="auto"/>
        </w:rPr>
        <w:t>を利用し、秘密として管理する権利</w:t>
      </w:r>
    </w:p>
    <w:p w14:paraId="633E5879"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３　本契約において「発明等」とは、特許法（昭和３４年法律第１２１号）第２条第１項に規定する発明、実用新案法（昭和３４年法律第１２３号）第２条第１項に規定する考案、意匠法（昭和３４年法律第１２５号）第２条第１項に定める意匠、商標法（昭和３４年法律第１２７号）第２条第１項に定める商標、半導体集積回路の回路配置に関する法律（昭和６０年法律第４３号）第２条第２項に定める回路配置、種苗法（平成１０年法律第８３号）第２条第２項に定める品種、プログラム等、プログラム等の著作物</w:t>
      </w:r>
      <w:r w:rsidR="00F4750D">
        <w:rPr>
          <w:rFonts w:hAnsi="ＭＳ ゴシック" w:cs="ＭＳ ゴシック" w:hint="eastAsia"/>
          <w:color w:val="auto"/>
        </w:rPr>
        <w:t>及び</w:t>
      </w:r>
      <w:r w:rsidRPr="00112078">
        <w:rPr>
          <w:rFonts w:hAnsi="ＭＳ ゴシック" w:cs="ＭＳ ゴシック" w:hint="eastAsia"/>
          <w:color w:val="auto"/>
        </w:rPr>
        <w:t>外国におけるこれらのものに相当するもの</w:t>
      </w:r>
      <w:r w:rsidR="00F4750D">
        <w:rPr>
          <w:rFonts w:hAnsi="ＭＳ ゴシック" w:cs="ＭＳ ゴシック" w:hint="eastAsia"/>
          <w:color w:val="auto"/>
        </w:rPr>
        <w:t>並びに</w:t>
      </w:r>
      <w:r w:rsidRPr="00112078">
        <w:rPr>
          <w:rFonts w:hAnsi="ＭＳ ゴシック" w:cs="ＭＳ ゴシック" w:hint="eastAsia"/>
          <w:color w:val="auto"/>
        </w:rPr>
        <w:t>ノウハウをいう。</w:t>
      </w:r>
    </w:p>
    <w:p w14:paraId="69D4FB83"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４　本契約において「出願等」とは、発明についての特許出願、実用新案についての実用新案登録出願、意匠についての意匠登録出願、商標についての商標登録出願、回路配置についての設定登録の申請、品種についての品種登録の出願</w:t>
      </w:r>
      <w:r w:rsidR="00F4750D">
        <w:rPr>
          <w:rFonts w:hAnsi="ＭＳ ゴシック" w:cs="ＭＳ ゴシック" w:hint="eastAsia"/>
          <w:color w:val="auto"/>
        </w:rPr>
        <w:t>及び</w:t>
      </w:r>
      <w:r w:rsidRPr="00112078">
        <w:rPr>
          <w:rFonts w:hAnsi="ＭＳ ゴシック" w:cs="ＭＳ ゴシック" w:hint="eastAsia"/>
          <w:color w:val="auto"/>
        </w:rPr>
        <w:t>プログラム等の著作物についての著作物の登録</w:t>
      </w:r>
      <w:r w:rsidR="00F4750D">
        <w:rPr>
          <w:rFonts w:hAnsi="ＭＳ ゴシック" w:cs="ＭＳ ゴシック" w:hint="eastAsia"/>
          <w:color w:val="auto"/>
        </w:rPr>
        <w:t>並びに</w:t>
      </w:r>
      <w:r w:rsidRPr="00112078">
        <w:rPr>
          <w:rFonts w:hAnsi="ＭＳ ゴシック" w:cs="ＭＳ ゴシック" w:hint="eastAsia"/>
          <w:color w:val="auto"/>
        </w:rPr>
        <w:t>外国におけるこれらの行為に相当する行為（仮出願を含む。）をいう。</w:t>
      </w:r>
    </w:p>
    <w:p w14:paraId="2AC1BD76"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５　本契約において「実施」とは、次の各号に掲げる行為をいう。</w:t>
      </w:r>
    </w:p>
    <w:p w14:paraId="658E2EC8"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一　特許法第２条第３項に定める行為、実用新案法第２条第３項に定める行為、意匠法第２条第</w:t>
      </w:r>
      <w:r w:rsidR="0090777F">
        <w:rPr>
          <w:rFonts w:hAnsi="ＭＳ ゴシック" w:cs="ＭＳ ゴシック" w:hint="eastAsia"/>
          <w:color w:val="auto"/>
        </w:rPr>
        <w:t>２</w:t>
      </w:r>
      <w:r w:rsidRPr="00112078">
        <w:rPr>
          <w:rFonts w:hAnsi="ＭＳ ゴシック" w:cs="ＭＳ ゴシック" w:hint="eastAsia"/>
          <w:color w:val="auto"/>
        </w:rPr>
        <w:t>項に定める行為、商標法第２条第３項に定める行為、半導体集積回路の回路配</w:t>
      </w:r>
      <w:r w:rsidRPr="00112078">
        <w:rPr>
          <w:rFonts w:hAnsi="ＭＳ ゴシック" w:cs="ＭＳ ゴシック" w:hint="eastAsia"/>
          <w:color w:val="auto"/>
        </w:rPr>
        <w:lastRenderedPageBreak/>
        <w:t>置に関する法律第２条第３項に定める行為</w:t>
      </w:r>
      <w:r w:rsidR="00F4750D">
        <w:rPr>
          <w:rFonts w:hAnsi="ＭＳ ゴシック" w:cs="ＭＳ ゴシック" w:hint="eastAsia"/>
          <w:color w:val="auto"/>
        </w:rPr>
        <w:t>及び</w:t>
      </w:r>
      <w:r w:rsidRPr="00112078">
        <w:rPr>
          <w:rFonts w:hAnsi="ＭＳ ゴシック" w:cs="ＭＳ ゴシック" w:hint="eastAsia"/>
          <w:color w:val="auto"/>
        </w:rPr>
        <w:t>種苗法第２条第５項に定める行為</w:t>
      </w:r>
    </w:p>
    <w:p w14:paraId="1AA5A379"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二　プログラム等を使用する行為、プログラム等の著作物について著作権法第２１条、第２３条</w:t>
      </w:r>
      <w:r w:rsidR="00F4750D">
        <w:rPr>
          <w:rFonts w:hAnsi="ＭＳ ゴシック" w:cs="ＭＳ ゴシック" w:hint="eastAsia"/>
          <w:color w:val="auto"/>
        </w:rPr>
        <w:t>及び</w:t>
      </w:r>
      <w:r w:rsidRPr="00112078">
        <w:rPr>
          <w:rFonts w:hAnsi="ＭＳ ゴシック" w:cs="ＭＳ ゴシック" w:hint="eastAsia"/>
          <w:color w:val="auto"/>
        </w:rPr>
        <w:t>第２６条から第２８条までに規定する権利を行使する行為</w:t>
      </w:r>
    </w:p>
    <w:p w14:paraId="5F7D1340"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三　外国における前各号に規定する行為に相当する行為</w:t>
      </w:r>
    </w:p>
    <w:p w14:paraId="5C58643A"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四　ノウハウを利用する行為</w:t>
      </w:r>
    </w:p>
    <w:p w14:paraId="4609E714" w14:textId="77777777" w:rsidR="000F2C49" w:rsidRPr="00112078" w:rsidRDefault="000F2C49" w:rsidP="00F3597A">
      <w:pPr>
        <w:ind w:left="210" w:hangingChars="100" w:hanging="210"/>
        <w:rPr>
          <w:rFonts w:hAnsi="ＭＳ ゴシック" w:cs="ＭＳ ゴシック"/>
          <w:color w:val="auto"/>
        </w:rPr>
      </w:pPr>
      <w:r w:rsidRPr="00112078">
        <w:rPr>
          <w:rFonts w:hAnsi="ＭＳ ゴシック" w:cs="ＭＳ ゴシック" w:hint="eastAsia"/>
          <w:color w:val="auto"/>
        </w:rPr>
        <w:t>６　本契約において「通常実施権等」とは、次の各号に掲げるものをいう。</w:t>
      </w:r>
    </w:p>
    <w:p w14:paraId="04F2B439"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一　特許法、実用新案法</w:t>
      </w:r>
      <w:r w:rsidR="00F4750D">
        <w:rPr>
          <w:rFonts w:hAnsi="ＭＳ ゴシック" w:cs="ＭＳ ゴシック" w:hint="eastAsia"/>
          <w:color w:val="auto"/>
        </w:rPr>
        <w:t>及び</w:t>
      </w:r>
      <w:r w:rsidRPr="00112078">
        <w:rPr>
          <w:rFonts w:hAnsi="ＭＳ ゴシック" w:cs="ＭＳ ゴシック" w:hint="eastAsia"/>
          <w:color w:val="auto"/>
        </w:rPr>
        <w:t>意匠法に規定する通常実施権、商標法に規定する通常使用権</w:t>
      </w:r>
      <w:r w:rsidR="00F4750D">
        <w:rPr>
          <w:rFonts w:hAnsi="ＭＳ ゴシック" w:cs="ＭＳ ゴシック" w:hint="eastAsia"/>
          <w:color w:val="auto"/>
        </w:rPr>
        <w:t>並びに</w:t>
      </w:r>
      <w:r w:rsidRPr="00112078">
        <w:rPr>
          <w:rFonts w:hAnsi="ＭＳ ゴシック" w:cs="ＭＳ ゴシック" w:hint="eastAsia"/>
          <w:color w:val="auto"/>
        </w:rPr>
        <w:t>半導体集積回路の回路配置に関する法律</w:t>
      </w:r>
      <w:r w:rsidR="00F4750D">
        <w:rPr>
          <w:rFonts w:hAnsi="ＭＳ ゴシック" w:cs="ＭＳ ゴシック" w:hint="eastAsia"/>
          <w:color w:val="auto"/>
        </w:rPr>
        <w:t>及び</w:t>
      </w:r>
      <w:r w:rsidRPr="00112078">
        <w:rPr>
          <w:rFonts w:hAnsi="ＭＳ ゴシック" w:cs="ＭＳ ゴシック" w:hint="eastAsia"/>
          <w:color w:val="auto"/>
        </w:rPr>
        <w:t>種苗法に規定する通常利用権</w:t>
      </w:r>
    </w:p>
    <w:p w14:paraId="6DF8ACE5"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二　特許法、実用新案法</w:t>
      </w:r>
      <w:r w:rsidR="00F4750D">
        <w:rPr>
          <w:rFonts w:hAnsi="ＭＳ ゴシック" w:cs="ＭＳ ゴシック" w:hint="eastAsia"/>
          <w:color w:val="auto"/>
        </w:rPr>
        <w:t>及び</w:t>
      </w:r>
      <w:r w:rsidRPr="00112078">
        <w:rPr>
          <w:rFonts w:hAnsi="ＭＳ ゴシック" w:cs="ＭＳ ゴシック" w:hint="eastAsia"/>
          <w:color w:val="auto"/>
        </w:rPr>
        <w:t>意匠法に規定する仮通常実施権、商標登録出願により生じた権利の対象となる商標について実施する権利、回路配置利用権の設定の登録を受ける権利の対象となる回路配置について実施する権利</w:t>
      </w:r>
      <w:r w:rsidR="00F4750D">
        <w:rPr>
          <w:rFonts w:hAnsi="ＭＳ ゴシック" w:cs="ＭＳ ゴシック" w:hint="eastAsia"/>
          <w:color w:val="auto"/>
        </w:rPr>
        <w:t>及び</w:t>
      </w:r>
      <w:r w:rsidRPr="00112078">
        <w:rPr>
          <w:rFonts w:hAnsi="ＭＳ ゴシック" w:cs="ＭＳ ゴシック" w:hint="eastAsia"/>
          <w:color w:val="auto"/>
        </w:rPr>
        <w:t>品種登録を受ける権利の対象となる品種について実施する権利</w:t>
      </w:r>
    </w:p>
    <w:p w14:paraId="780DC440"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三　プログラム等</w:t>
      </w:r>
      <w:r w:rsidR="00F4750D">
        <w:rPr>
          <w:rFonts w:hAnsi="ＭＳ ゴシック" w:cs="ＭＳ ゴシック" w:hint="eastAsia"/>
          <w:color w:val="auto"/>
        </w:rPr>
        <w:t>及び</w:t>
      </w:r>
      <w:r w:rsidRPr="00112078">
        <w:rPr>
          <w:rFonts w:hAnsi="ＭＳ ゴシック" w:cs="ＭＳ ゴシック" w:hint="eastAsia"/>
          <w:color w:val="auto"/>
        </w:rPr>
        <w:t>プログラム等の著作物について実施をする権利</w:t>
      </w:r>
    </w:p>
    <w:p w14:paraId="432EBD37"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四　外国における前各号の権利に相当する権利</w:t>
      </w:r>
    </w:p>
    <w:p w14:paraId="731DCB75"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五　ノウハウについて実施をする権利</w:t>
      </w:r>
    </w:p>
    <w:p w14:paraId="59133798"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７　本契約において「独占的実施権等」とは、独占的実施権を許諾し</w:t>
      </w:r>
      <w:r w:rsidR="00CB7B67" w:rsidRPr="00112078">
        <w:rPr>
          <w:rFonts w:hAnsi="ＭＳ ゴシック" w:cs="ＭＳ ゴシック" w:hint="eastAsia"/>
          <w:color w:val="auto"/>
        </w:rPr>
        <w:t>た者は当該知的財産権の実施（非営利の研究目的での実施を除く。）</w:t>
      </w:r>
      <w:r w:rsidR="00F4750D">
        <w:rPr>
          <w:rFonts w:hAnsi="ＭＳ ゴシック" w:cs="ＭＳ ゴシック" w:hint="eastAsia"/>
          <w:color w:val="auto"/>
        </w:rPr>
        <w:t>及び</w:t>
      </w:r>
      <w:r w:rsidRPr="00112078">
        <w:rPr>
          <w:rFonts w:hAnsi="ＭＳ ゴシック" w:cs="ＭＳ ゴシック" w:hint="eastAsia"/>
          <w:color w:val="auto"/>
        </w:rPr>
        <w:t>第三者への実施許諾ができず、独占的実施権を許諾された者において当該知的財産権を独占的に実施することができる権利をいう。ただし、次項に定義する専用実施権等を除く。</w:t>
      </w:r>
    </w:p>
    <w:p w14:paraId="5148B83B"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８　本契約において「専用実施権等」とは、次の各号に掲げるものをいう。</w:t>
      </w:r>
    </w:p>
    <w:p w14:paraId="6DD08C7E"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一　特許法、実用新案法</w:t>
      </w:r>
      <w:r w:rsidR="00F4750D">
        <w:rPr>
          <w:rFonts w:hAnsi="ＭＳ ゴシック" w:cs="ＭＳ ゴシック" w:hint="eastAsia"/>
          <w:color w:val="auto"/>
        </w:rPr>
        <w:t>及び</w:t>
      </w:r>
      <w:r w:rsidRPr="00112078">
        <w:rPr>
          <w:rFonts w:hAnsi="ＭＳ ゴシック" w:cs="ＭＳ ゴシック" w:hint="eastAsia"/>
          <w:color w:val="auto"/>
        </w:rPr>
        <w:t>意匠法に規定する専用実施権、商標法に規定する専用使用権</w:t>
      </w:r>
      <w:r w:rsidR="00F4750D">
        <w:rPr>
          <w:rFonts w:hAnsi="ＭＳ ゴシック" w:cs="ＭＳ ゴシック" w:hint="eastAsia"/>
          <w:color w:val="auto"/>
        </w:rPr>
        <w:t>並びに</w:t>
      </w:r>
      <w:r w:rsidRPr="00112078">
        <w:rPr>
          <w:rFonts w:hAnsi="ＭＳ ゴシック" w:cs="ＭＳ ゴシック" w:hint="eastAsia"/>
          <w:color w:val="auto"/>
        </w:rPr>
        <w:t>半導体集積回路の回路配置に関する法律</w:t>
      </w:r>
      <w:r w:rsidR="00F4750D">
        <w:rPr>
          <w:rFonts w:hAnsi="ＭＳ ゴシック" w:cs="ＭＳ ゴシック" w:hint="eastAsia"/>
          <w:color w:val="auto"/>
        </w:rPr>
        <w:t>及び</w:t>
      </w:r>
      <w:r w:rsidRPr="00112078">
        <w:rPr>
          <w:rFonts w:hAnsi="ＭＳ ゴシック" w:cs="ＭＳ ゴシック" w:hint="eastAsia"/>
          <w:color w:val="auto"/>
        </w:rPr>
        <w:t>種苗法に規定する専用利用権</w:t>
      </w:r>
    </w:p>
    <w:p w14:paraId="74AAAE8A"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二　外国における前号の権利に相当する権利</w:t>
      </w:r>
    </w:p>
    <w:p w14:paraId="52F6CC35"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９　本契約において「研究成果」とは、本共同研究の過程において</w:t>
      </w:r>
      <w:r w:rsidR="00F4750D">
        <w:rPr>
          <w:rFonts w:hAnsi="ＭＳ ゴシック" w:cs="ＭＳ ゴシック" w:hint="eastAsia"/>
          <w:color w:val="auto"/>
        </w:rPr>
        <w:t>又は</w:t>
      </w:r>
      <w:r w:rsidRPr="00112078">
        <w:rPr>
          <w:rFonts w:hAnsi="ＭＳ ゴシック" w:cs="ＭＳ ゴシック" w:hint="eastAsia"/>
          <w:color w:val="auto"/>
        </w:rPr>
        <w:t>結果として甲</w:t>
      </w:r>
      <w:r w:rsidR="00F4750D">
        <w:rPr>
          <w:rFonts w:hAnsi="ＭＳ ゴシック" w:cs="ＭＳ ゴシック" w:hint="eastAsia"/>
          <w:color w:val="auto"/>
        </w:rPr>
        <w:t>及び</w:t>
      </w:r>
      <w:r w:rsidRPr="00112078">
        <w:rPr>
          <w:rFonts w:hAnsi="ＭＳ ゴシック" w:cs="ＭＳ ゴシック" w:hint="eastAsia"/>
          <w:color w:val="auto"/>
        </w:rPr>
        <w:t>乙の参加研究員が単独で</w:t>
      </w:r>
      <w:r w:rsidR="00F4750D">
        <w:rPr>
          <w:rFonts w:hAnsi="ＭＳ ゴシック" w:cs="ＭＳ ゴシック" w:hint="eastAsia"/>
          <w:color w:val="auto"/>
        </w:rPr>
        <w:t>又は</w:t>
      </w:r>
      <w:r w:rsidRPr="00112078">
        <w:rPr>
          <w:rFonts w:hAnsi="ＭＳ ゴシック" w:cs="ＭＳ ゴシック" w:hint="eastAsia"/>
          <w:color w:val="auto"/>
        </w:rPr>
        <w:t>相手方の参加研究員と共同で創製した発明等に係る知的財産権（以下「本知的財産権」という。）、有形物それ自体（以下「本研究成果物」という。）その他一切の技術的成果をいう。</w:t>
      </w:r>
    </w:p>
    <w:p w14:paraId="6104F2A1"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１０　本契約において「秘密情報」とは、</w:t>
      </w:r>
      <w:r w:rsidRPr="00112078">
        <w:rPr>
          <w:rFonts w:hAnsi="ＭＳ ゴシック" w:cs="ＭＳ ゴシック" w:hint="eastAsia"/>
          <w:color w:val="auto"/>
        </w:rPr>
        <w:t>本共同研究のために相手方から提供</w:t>
      </w:r>
      <w:r w:rsidR="00F4750D">
        <w:rPr>
          <w:rFonts w:hAnsi="ＭＳ ゴシック" w:cs="ＭＳ ゴシック" w:hint="eastAsia"/>
          <w:color w:val="auto"/>
        </w:rPr>
        <w:t>又は</w:t>
      </w:r>
      <w:r w:rsidRPr="00112078">
        <w:rPr>
          <w:rFonts w:hAnsi="ＭＳ ゴシック" w:cs="ＭＳ ゴシック" w:hint="eastAsia"/>
          <w:color w:val="auto"/>
        </w:rPr>
        <w:t>開示された技術上</w:t>
      </w:r>
      <w:r w:rsidR="00F4750D">
        <w:rPr>
          <w:rFonts w:hAnsi="ＭＳ ゴシック" w:cs="ＭＳ ゴシック" w:hint="eastAsia"/>
          <w:color w:val="auto"/>
        </w:rPr>
        <w:t>又は</w:t>
      </w:r>
      <w:r w:rsidRPr="00112078">
        <w:rPr>
          <w:rFonts w:hAnsi="ＭＳ ゴシック" w:cs="ＭＳ ゴシック" w:hint="eastAsia"/>
          <w:color w:val="auto"/>
        </w:rPr>
        <w:t>営業上の情報（研究成果を除く。）であって、提供</w:t>
      </w:r>
      <w:r w:rsidR="00F4750D">
        <w:rPr>
          <w:rFonts w:hAnsi="ＭＳ ゴシック" w:cs="ＭＳ ゴシック" w:hint="eastAsia"/>
          <w:color w:val="auto"/>
        </w:rPr>
        <w:t>若しくは</w:t>
      </w:r>
      <w:r w:rsidRPr="00112078">
        <w:rPr>
          <w:rFonts w:hAnsi="ＭＳ ゴシック" w:cs="ＭＳ ゴシック" w:hint="eastAsia"/>
          <w:color w:val="auto"/>
        </w:rPr>
        <w:t>開示の際に相手方より秘密である旨の表示がなされたもの</w:t>
      </w:r>
      <w:r w:rsidR="00F4750D">
        <w:rPr>
          <w:rFonts w:hAnsi="ＭＳ ゴシック" w:cs="ＭＳ ゴシック" w:hint="eastAsia"/>
          <w:color w:val="auto"/>
        </w:rPr>
        <w:t>又は</w:t>
      </w:r>
      <w:r w:rsidRPr="00112078">
        <w:rPr>
          <w:rFonts w:hAnsi="ＭＳ ゴシック" w:cs="ＭＳ ゴシック" w:hint="eastAsia"/>
          <w:color w:val="auto"/>
        </w:rPr>
        <w:t>口頭で開示されかつ開示に際し秘密である旨明示され開示後３０日以内に書面で相手方より通知されたものをいう。ただし、次の各号のいずれかに該当する情報を除く。</w:t>
      </w:r>
    </w:p>
    <w:p w14:paraId="15DD017A" w14:textId="77777777" w:rsidR="000F2C49" w:rsidRPr="00112078" w:rsidRDefault="000F2C49" w:rsidP="000F2C49">
      <w:pPr>
        <w:ind w:leftChars="100" w:left="420" w:hangingChars="100" w:hanging="210"/>
        <w:rPr>
          <w:rFonts w:hAnsi="ＭＳ ゴシック"/>
          <w:color w:val="auto"/>
        </w:rPr>
      </w:pPr>
      <w:r w:rsidRPr="00112078">
        <w:rPr>
          <w:rFonts w:hAnsi="ＭＳ ゴシック" w:hint="eastAsia"/>
          <w:color w:val="auto"/>
        </w:rPr>
        <w:t>一　相手方から知得した時点で既に公知の情報であるもの、</w:t>
      </w:r>
      <w:r w:rsidR="00F4750D">
        <w:rPr>
          <w:rFonts w:hAnsi="ＭＳ ゴシック" w:hint="eastAsia"/>
          <w:color w:val="auto"/>
        </w:rPr>
        <w:t>又は</w:t>
      </w:r>
      <w:r w:rsidRPr="00112078">
        <w:rPr>
          <w:rFonts w:hAnsi="ＭＳ ゴシック" w:hint="eastAsia"/>
          <w:color w:val="auto"/>
        </w:rPr>
        <w:t>相手方から知得した後に自己の責に帰すべき事由によることなく公知となった情報</w:t>
      </w:r>
    </w:p>
    <w:p w14:paraId="5A8E69E1" w14:textId="77777777" w:rsidR="000F2C49" w:rsidRPr="00112078" w:rsidRDefault="000F2C49" w:rsidP="000F2C49">
      <w:pPr>
        <w:ind w:leftChars="100" w:left="420" w:hangingChars="100" w:hanging="210"/>
        <w:rPr>
          <w:rFonts w:hAnsi="ＭＳ ゴシック"/>
          <w:color w:val="auto"/>
        </w:rPr>
      </w:pPr>
      <w:r w:rsidRPr="00112078">
        <w:rPr>
          <w:rFonts w:hAnsi="ＭＳ ゴシック" w:hint="eastAsia"/>
          <w:color w:val="auto"/>
        </w:rPr>
        <w:t>二　第三者から秘密保持義務を負うことなく正当に入手した情報</w:t>
      </w:r>
    </w:p>
    <w:p w14:paraId="2480BE4C" w14:textId="77777777" w:rsidR="000F2C49" w:rsidRPr="00112078" w:rsidRDefault="000F2C49" w:rsidP="000F2C49">
      <w:pPr>
        <w:ind w:leftChars="100" w:left="420" w:hangingChars="100" w:hanging="210"/>
        <w:rPr>
          <w:rFonts w:hAnsi="ＭＳ ゴシック"/>
          <w:color w:val="auto"/>
        </w:rPr>
      </w:pPr>
      <w:r w:rsidRPr="00112078">
        <w:rPr>
          <w:rFonts w:hAnsi="ＭＳ ゴシック" w:hint="eastAsia"/>
          <w:color w:val="auto"/>
        </w:rPr>
        <w:t>三　相手方から当該情報を知得した時点で既に保有していた情報</w:t>
      </w:r>
    </w:p>
    <w:p w14:paraId="7A11301D" w14:textId="77777777" w:rsidR="000F2C49" w:rsidRPr="00112078" w:rsidRDefault="000F2C49" w:rsidP="000F2C49">
      <w:pPr>
        <w:ind w:leftChars="100" w:left="420" w:hangingChars="100" w:hanging="210"/>
        <w:rPr>
          <w:rFonts w:hAnsi="ＭＳ ゴシック"/>
          <w:color w:val="auto"/>
        </w:rPr>
      </w:pPr>
      <w:r w:rsidRPr="00112078">
        <w:rPr>
          <w:rFonts w:hAnsi="ＭＳ ゴシック" w:hint="eastAsia"/>
          <w:color w:val="auto"/>
        </w:rPr>
        <w:t>四　相手方から知得した情報によらないで独自に開発したことが書面により立証できる情報</w:t>
      </w:r>
    </w:p>
    <w:p w14:paraId="006FC5D2" w14:textId="77777777" w:rsidR="000F2C49" w:rsidRPr="00112078" w:rsidRDefault="000F2C49" w:rsidP="000F2C49">
      <w:pPr>
        <w:rPr>
          <w:rFonts w:hAnsi="ＭＳ ゴシック"/>
          <w:color w:val="auto"/>
        </w:rPr>
      </w:pPr>
    </w:p>
    <w:p w14:paraId="5B04B160"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（本共同研究の第三者への委託の制限）</w:t>
      </w:r>
    </w:p>
    <w:p w14:paraId="5E159088" w14:textId="77777777" w:rsidR="000F2C49" w:rsidRPr="00112078" w:rsidRDefault="000F2C49" w:rsidP="000F2C49">
      <w:pPr>
        <w:pStyle w:val="2"/>
        <w:ind w:left="210" w:hangingChars="100" w:hanging="210"/>
        <w:rPr>
          <w:color w:val="auto"/>
          <w:lang w:eastAsia="ja-JP"/>
        </w:rPr>
      </w:pPr>
      <w:r w:rsidRPr="00112078">
        <w:rPr>
          <w:rFonts w:hint="eastAsia"/>
          <w:color w:val="auto"/>
          <w:lang w:eastAsia="ja-JP"/>
        </w:rPr>
        <w:t xml:space="preserve">第２条　</w:t>
      </w:r>
      <w:r w:rsidRPr="00112078">
        <w:rPr>
          <w:rFonts w:cs="ＭＳ ゴシック" w:hint="eastAsia"/>
          <w:color w:val="auto"/>
          <w:lang w:eastAsia="ja-JP"/>
        </w:rPr>
        <w:t>甲</w:t>
      </w:r>
      <w:r w:rsidR="00F4750D">
        <w:rPr>
          <w:rFonts w:cs="ＭＳ ゴシック" w:hint="eastAsia"/>
          <w:color w:val="auto"/>
          <w:lang w:eastAsia="ja-JP"/>
        </w:rPr>
        <w:t>及び</w:t>
      </w:r>
      <w:r w:rsidRPr="00112078">
        <w:rPr>
          <w:rFonts w:cs="ＭＳ ゴシック" w:hint="eastAsia"/>
          <w:color w:val="auto"/>
          <w:lang w:eastAsia="ja-JP"/>
        </w:rPr>
        <w:t>乙は、相手方の事前の書面による同意を得ることなく、別表１に掲げる自己の担当業務の全部</w:t>
      </w:r>
      <w:r w:rsidR="00F4750D">
        <w:rPr>
          <w:rFonts w:cs="ＭＳ ゴシック" w:hint="eastAsia"/>
          <w:color w:val="auto"/>
          <w:lang w:eastAsia="ja-JP"/>
        </w:rPr>
        <w:t>又は</w:t>
      </w:r>
      <w:r w:rsidRPr="00112078">
        <w:rPr>
          <w:rFonts w:cs="ＭＳ ゴシック" w:hint="eastAsia"/>
          <w:color w:val="auto"/>
          <w:lang w:eastAsia="ja-JP"/>
        </w:rPr>
        <w:t>一部を、第三者に委託してはならない。</w:t>
      </w:r>
    </w:p>
    <w:p w14:paraId="7C56A2D8" w14:textId="77777777" w:rsidR="000F2C49" w:rsidRPr="00112078" w:rsidRDefault="000F2C49" w:rsidP="000F2C49">
      <w:pPr>
        <w:rPr>
          <w:rFonts w:hAnsi="ＭＳ ゴシック"/>
          <w:color w:val="auto"/>
        </w:rPr>
      </w:pPr>
    </w:p>
    <w:p w14:paraId="22B238D3" w14:textId="77777777" w:rsidR="000F2C49" w:rsidRPr="00112078" w:rsidRDefault="000F2C49" w:rsidP="00B75A76">
      <w:pPr>
        <w:ind w:firstLineChars="100" w:firstLine="210"/>
        <w:rPr>
          <w:rFonts w:hAnsi="ＭＳ ゴシック"/>
          <w:color w:val="auto"/>
        </w:rPr>
      </w:pPr>
      <w:r w:rsidRPr="00112078">
        <w:rPr>
          <w:rFonts w:hAnsi="ＭＳ ゴシック" w:cs="ＭＳ ゴシック" w:hint="eastAsia"/>
          <w:color w:val="auto"/>
        </w:rPr>
        <w:t>（参加研究員等の追加等）</w:t>
      </w:r>
    </w:p>
    <w:p w14:paraId="2A3AAFF9" w14:textId="77777777" w:rsidR="000F2C49" w:rsidRPr="00112078" w:rsidRDefault="000F2C49" w:rsidP="000F2C49">
      <w:pPr>
        <w:ind w:left="210" w:hangingChars="100" w:hanging="210"/>
        <w:rPr>
          <w:rFonts w:hAnsi="ＭＳ ゴシック"/>
          <w:color w:val="auto"/>
          <w:szCs w:val="24"/>
        </w:rPr>
      </w:pPr>
      <w:r w:rsidRPr="00112078">
        <w:rPr>
          <w:rFonts w:hAnsi="ＭＳ ゴシック" w:cs="ＭＳ ゴシック" w:hint="eastAsia"/>
          <w:color w:val="auto"/>
        </w:rPr>
        <w:t>第３条　甲</w:t>
      </w:r>
      <w:r w:rsidR="00F4750D">
        <w:rPr>
          <w:rFonts w:hAnsi="ＭＳ ゴシック" w:cs="ＭＳ ゴシック" w:hint="eastAsia"/>
          <w:color w:val="auto"/>
        </w:rPr>
        <w:t>及び</w:t>
      </w:r>
      <w:r w:rsidRPr="00112078">
        <w:rPr>
          <w:rFonts w:hAnsi="ＭＳ ゴシック" w:cs="ＭＳ ゴシック" w:hint="eastAsia"/>
          <w:color w:val="auto"/>
        </w:rPr>
        <w:t>乙は、参加研究員等を追加し、</w:t>
      </w:r>
      <w:r w:rsidR="00F4750D">
        <w:rPr>
          <w:rFonts w:hAnsi="ＭＳ ゴシック" w:cs="ＭＳ ゴシック" w:hint="eastAsia"/>
          <w:color w:val="auto"/>
        </w:rPr>
        <w:t>又は</w:t>
      </w:r>
      <w:r w:rsidRPr="00112078">
        <w:rPr>
          <w:rFonts w:hAnsi="ＭＳ ゴシック" w:cs="ＭＳ ゴシック" w:hint="eastAsia"/>
          <w:color w:val="auto"/>
        </w:rPr>
        <w:t>参加研究員等の本共同研究への参加を終了させる場合には、甲</w:t>
      </w:r>
      <w:r w:rsidR="00F4750D">
        <w:rPr>
          <w:rFonts w:hAnsi="ＭＳ ゴシック" w:cs="ＭＳ ゴシック" w:hint="eastAsia"/>
          <w:color w:val="auto"/>
        </w:rPr>
        <w:t>及び</w:t>
      </w:r>
      <w:r w:rsidRPr="00112078">
        <w:rPr>
          <w:rFonts w:hAnsi="ＭＳ ゴシック" w:cs="ＭＳ ゴシック" w:hint="eastAsia"/>
          <w:color w:val="auto"/>
        </w:rPr>
        <w:t>乙の参加研究員等間で事前に協議し同意を得たうえで、別紙１</w:t>
      </w:r>
      <w:r w:rsidRPr="00112078">
        <w:rPr>
          <w:rFonts w:hAnsi="ＭＳ ゴシック" w:hint="eastAsia"/>
          <w:color w:val="auto"/>
        </w:rPr>
        <w:t>の通知書により事前に</w:t>
      </w:r>
      <w:r w:rsidRPr="00112078">
        <w:rPr>
          <w:rFonts w:hAnsi="ＭＳ ゴシック" w:cs="ＭＳ ゴシック" w:hint="eastAsia"/>
          <w:color w:val="auto"/>
        </w:rPr>
        <w:t>相手方に通知するものとする。</w:t>
      </w:r>
      <w:r w:rsidRPr="00112078">
        <w:rPr>
          <w:rFonts w:hAnsi="ＭＳ ゴシック" w:hint="eastAsia"/>
          <w:color w:val="auto"/>
          <w:szCs w:val="24"/>
        </w:rPr>
        <w:t>この場合において、当該追加</w:t>
      </w:r>
      <w:r w:rsidR="00F4750D">
        <w:rPr>
          <w:rFonts w:hAnsi="ＭＳ ゴシック" w:hint="eastAsia"/>
          <w:color w:val="auto"/>
          <w:szCs w:val="24"/>
        </w:rPr>
        <w:t>又は</w:t>
      </w:r>
      <w:r w:rsidRPr="00112078">
        <w:rPr>
          <w:rFonts w:hAnsi="ＭＳ ゴシック" w:hint="eastAsia"/>
          <w:color w:val="auto"/>
          <w:szCs w:val="24"/>
        </w:rPr>
        <w:t>終了に係る事由の性質等により事前に通知することができなかったときは、事後において速やかに通知するものとする。</w:t>
      </w:r>
    </w:p>
    <w:p w14:paraId="287DBB93" w14:textId="77777777" w:rsidR="000F2C49" w:rsidRPr="00112078" w:rsidRDefault="000F2C49" w:rsidP="000F2C49">
      <w:pPr>
        <w:rPr>
          <w:rFonts w:hAnsi="ＭＳ ゴシック" w:cs="ＭＳ ゴシック"/>
          <w:color w:val="auto"/>
        </w:rPr>
      </w:pPr>
    </w:p>
    <w:p w14:paraId="7A91C141" w14:textId="77777777" w:rsidR="000F2C49" w:rsidRPr="00112078" w:rsidRDefault="000F2C49" w:rsidP="000F2C49">
      <w:pPr>
        <w:ind w:leftChars="80" w:left="168"/>
        <w:rPr>
          <w:rFonts w:hAnsi="ＭＳ ゴシック"/>
          <w:color w:val="auto"/>
        </w:rPr>
      </w:pPr>
      <w:r w:rsidRPr="00112078">
        <w:rPr>
          <w:rFonts w:hAnsi="ＭＳ ゴシック" w:cs="ＭＳ ゴシック" w:hint="eastAsia"/>
          <w:color w:val="auto"/>
        </w:rPr>
        <w:t>（参加研究員等の派遣）</w:t>
      </w:r>
    </w:p>
    <w:p w14:paraId="44AFC60F"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 xml:space="preserve">第４条　</w:t>
      </w:r>
      <w:r w:rsidRPr="00112078">
        <w:rPr>
          <w:rFonts w:hAnsi="ＭＳ ゴシック" w:hint="eastAsia"/>
          <w:color w:val="auto"/>
        </w:rPr>
        <w:t>甲</w:t>
      </w:r>
      <w:r w:rsidR="00F4750D">
        <w:rPr>
          <w:rFonts w:hAnsi="ＭＳ ゴシック" w:hint="eastAsia"/>
          <w:color w:val="auto"/>
        </w:rPr>
        <w:t>及び</w:t>
      </w:r>
      <w:r w:rsidRPr="00112078">
        <w:rPr>
          <w:rFonts w:hAnsi="ＭＳ ゴシック" w:hint="eastAsia"/>
          <w:color w:val="auto"/>
        </w:rPr>
        <w:t>乙は、別表２の参加期間欄に掲げる派遣期間内において、自己の参加研究員等を相手方の施設に派遣し、本共同研究に従事させることができる。</w:t>
      </w:r>
      <w:r w:rsidRPr="00112078">
        <w:rPr>
          <w:rFonts w:hAnsi="ＭＳ ゴシック" w:cs="ＭＳ ゴシック" w:hint="eastAsia"/>
          <w:color w:val="auto"/>
        </w:rPr>
        <w:t>この場合において、甲</w:t>
      </w:r>
      <w:r w:rsidR="00F4750D">
        <w:rPr>
          <w:rFonts w:hAnsi="ＭＳ ゴシック" w:cs="ＭＳ ゴシック" w:hint="eastAsia"/>
          <w:color w:val="auto"/>
        </w:rPr>
        <w:t>及び</w:t>
      </w:r>
      <w:r w:rsidRPr="00112078">
        <w:rPr>
          <w:rFonts w:hAnsi="ＭＳ ゴシック" w:cs="ＭＳ ゴシック" w:hint="eastAsia"/>
          <w:color w:val="auto"/>
        </w:rPr>
        <w:t>乙は、当該参加研究員等が相手方の指示</w:t>
      </w:r>
      <w:r w:rsidR="00F4750D">
        <w:rPr>
          <w:rFonts w:hAnsi="ＭＳ ゴシック" w:cs="ＭＳ ゴシック" w:hint="eastAsia"/>
          <w:color w:val="auto"/>
        </w:rPr>
        <w:t>及び</w:t>
      </w:r>
      <w:r w:rsidR="00D17B2B">
        <w:rPr>
          <w:rFonts w:hAnsi="ＭＳ ゴシック" w:cs="ＭＳ ゴシック" w:hint="eastAsia"/>
          <w:color w:val="auto"/>
        </w:rPr>
        <w:t>規則</w:t>
      </w:r>
      <w:r w:rsidRPr="00112078">
        <w:rPr>
          <w:rFonts w:hAnsi="ＭＳ ゴシック" w:cs="ＭＳ ゴシック" w:hint="eastAsia"/>
          <w:color w:val="auto"/>
        </w:rPr>
        <w:t>その他の定めに従うために必要な措置をとるものとする。</w:t>
      </w:r>
    </w:p>
    <w:p w14:paraId="264E1993" w14:textId="77777777" w:rsidR="000F2C49" w:rsidRPr="00112078" w:rsidRDefault="000F2C49" w:rsidP="000F2C49">
      <w:pPr>
        <w:ind w:left="210" w:hangingChars="100" w:hanging="210"/>
        <w:rPr>
          <w:rFonts w:hAnsi="ＭＳ ゴシック"/>
          <w:color w:val="auto"/>
          <w:szCs w:val="24"/>
        </w:rPr>
      </w:pPr>
      <w:r w:rsidRPr="00112078">
        <w:rPr>
          <w:rFonts w:hAnsi="ＭＳ ゴシック" w:hint="eastAsia"/>
          <w:color w:val="auto"/>
          <w:lang w:val="ja-JP"/>
        </w:rPr>
        <w:t>２　甲</w:t>
      </w:r>
      <w:r w:rsidR="00F4750D">
        <w:rPr>
          <w:rFonts w:hAnsi="ＭＳ ゴシック" w:hint="eastAsia"/>
          <w:color w:val="auto"/>
          <w:lang w:val="ja-JP"/>
        </w:rPr>
        <w:t>及び</w:t>
      </w:r>
      <w:r w:rsidRPr="00112078">
        <w:rPr>
          <w:rFonts w:hAnsi="ＭＳ ゴシック" w:hint="eastAsia"/>
          <w:color w:val="auto"/>
          <w:lang w:val="ja-JP"/>
        </w:rPr>
        <w:t>乙は、</w:t>
      </w:r>
      <w:r w:rsidRPr="00112078">
        <w:rPr>
          <w:rFonts w:hAnsi="ＭＳ ゴシック" w:cs="ＭＳ ゴシック" w:hint="eastAsia"/>
          <w:color w:val="auto"/>
        </w:rPr>
        <w:t>参加研究員等の派遣の有無等について変更する場合には、甲</w:t>
      </w:r>
      <w:r w:rsidR="00F4750D">
        <w:rPr>
          <w:rFonts w:hAnsi="ＭＳ ゴシック" w:cs="ＭＳ ゴシック" w:hint="eastAsia"/>
          <w:color w:val="auto"/>
        </w:rPr>
        <w:t>及び</w:t>
      </w:r>
      <w:r w:rsidRPr="00112078">
        <w:rPr>
          <w:rFonts w:hAnsi="ＭＳ ゴシック" w:cs="ＭＳ ゴシック" w:hint="eastAsia"/>
          <w:color w:val="auto"/>
        </w:rPr>
        <w:t>乙の参加研究員等間で事前に協議し合意を得たうえで、別紙１</w:t>
      </w:r>
      <w:r w:rsidRPr="00112078">
        <w:rPr>
          <w:rFonts w:hAnsi="ＭＳ ゴシック" w:hint="eastAsia"/>
          <w:color w:val="auto"/>
        </w:rPr>
        <w:t>の通知書により事前に</w:t>
      </w:r>
      <w:r w:rsidRPr="00112078">
        <w:rPr>
          <w:rFonts w:hAnsi="ＭＳ ゴシック" w:cs="ＭＳ ゴシック" w:hint="eastAsia"/>
          <w:color w:val="auto"/>
        </w:rPr>
        <w:t>相手方に通知するものとする。</w:t>
      </w:r>
      <w:r w:rsidRPr="00112078">
        <w:rPr>
          <w:rFonts w:hAnsi="ＭＳ ゴシック" w:hint="eastAsia"/>
          <w:color w:val="auto"/>
          <w:szCs w:val="24"/>
        </w:rPr>
        <w:t>この場合において、当該変更</w:t>
      </w:r>
      <w:r w:rsidR="00F4750D">
        <w:rPr>
          <w:rFonts w:hAnsi="ＭＳ ゴシック" w:hint="eastAsia"/>
          <w:color w:val="auto"/>
          <w:szCs w:val="24"/>
        </w:rPr>
        <w:t>又は</w:t>
      </w:r>
      <w:r w:rsidRPr="00112078">
        <w:rPr>
          <w:rFonts w:hAnsi="ＭＳ ゴシック" w:hint="eastAsia"/>
          <w:color w:val="auto"/>
          <w:szCs w:val="24"/>
        </w:rPr>
        <w:t>終了に係る事由の性質等により事前に通知することができなかったときは、事後において速やかに通知するものとする。</w:t>
      </w:r>
    </w:p>
    <w:p w14:paraId="1D37D400"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３　甲</w:t>
      </w:r>
      <w:r w:rsidR="00F4750D">
        <w:rPr>
          <w:rFonts w:hAnsi="ＭＳ ゴシック" w:cs="ＭＳ ゴシック" w:hint="eastAsia"/>
          <w:color w:val="auto"/>
        </w:rPr>
        <w:t>及び</w:t>
      </w:r>
      <w:r w:rsidRPr="00112078">
        <w:rPr>
          <w:rFonts w:hAnsi="ＭＳ ゴシック" w:cs="ＭＳ ゴシック" w:hint="eastAsia"/>
          <w:color w:val="auto"/>
        </w:rPr>
        <w:t>乙は、自己の参加研究員等が相手方の施設において事故や災害に遭遇したときは、事後の対応</w:t>
      </w:r>
      <w:r w:rsidR="00F4750D">
        <w:rPr>
          <w:rFonts w:hAnsi="ＭＳ ゴシック" w:cs="ＭＳ ゴシック" w:hint="eastAsia"/>
          <w:color w:val="auto"/>
        </w:rPr>
        <w:t>及び</w:t>
      </w:r>
      <w:r w:rsidRPr="00112078">
        <w:rPr>
          <w:rFonts w:hAnsi="ＭＳ ゴシック" w:cs="ＭＳ ゴシック" w:hint="eastAsia"/>
          <w:color w:val="auto"/>
        </w:rPr>
        <w:t>調査について、相手方に協力するものとする。</w:t>
      </w:r>
    </w:p>
    <w:p w14:paraId="01CCD54D" w14:textId="77777777" w:rsidR="000F2C49" w:rsidRPr="00112078" w:rsidRDefault="000F2C49" w:rsidP="000F2C49">
      <w:pPr>
        <w:rPr>
          <w:rFonts w:hAnsi="ＭＳ ゴシック" w:cs="ＭＳ ゴシック"/>
          <w:color w:val="auto"/>
        </w:rPr>
      </w:pPr>
    </w:p>
    <w:p w14:paraId="2A1FA186" w14:textId="77777777" w:rsidR="000F2C49" w:rsidRPr="00112078" w:rsidRDefault="000F2C49" w:rsidP="000F2C49">
      <w:pPr>
        <w:ind w:leftChars="80" w:left="168"/>
        <w:rPr>
          <w:rFonts w:hAnsi="ＭＳ ゴシック"/>
          <w:color w:val="auto"/>
        </w:rPr>
      </w:pPr>
      <w:r w:rsidRPr="00112078">
        <w:rPr>
          <w:rFonts w:hAnsi="ＭＳ ゴシック" w:cs="ＭＳ ゴシック" w:hint="eastAsia"/>
          <w:color w:val="auto"/>
        </w:rPr>
        <w:t>（研究資金の</w:t>
      </w:r>
      <w:r w:rsidR="00D17B2B">
        <w:rPr>
          <w:rFonts w:hAnsi="ＭＳ ゴシック" w:cs="ＭＳ ゴシック" w:hint="eastAsia"/>
          <w:color w:val="auto"/>
        </w:rPr>
        <w:t>納付</w:t>
      </w:r>
      <w:r w:rsidRPr="00112078">
        <w:rPr>
          <w:rFonts w:hAnsi="ＭＳ ゴシック" w:cs="ＭＳ ゴシック" w:hint="eastAsia"/>
          <w:color w:val="auto"/>
        </w:rPr>
        <w:t>、確定等）</w:t>
      </w:r>
    </w:p>
    <w:p w14:paraId="1A844E27" w14:textId="77777777" w:rsidR="000F2C49" w:rsidRPr="001E6022"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第５条　乙は、研究資金については、甲が別途発行する請求書により指定した期日（以下「</w:t>
      </w:r>
      <w:r w:rsidR="00D17B2B">
        <w:rPr>
          <w:rFonts w:hAnsi="ＭＳ ゴシック" w:cs="ＭＳ ゴシック" w:hint="eastAsia"/>
          <w:color w:val="auto"/>
        </w:rPr>
        <w:t>納付</w:t>
      </w:r>
      <w:r w:rsidRPr="00112078">
        <w:rPr>
          <w:rFonts w:hAnsi="ＭＳ ゴシック" w:cs="ＭＳ ゴシック" w:hint="eastAsia"/>
          <w:color w:val="auto"/>
        </w:rPr>
        <w:t>期限」という。）までに</w:t>
      </w:r>
      <w:r w:rsidR="00D17B2B">
        <w:rPr>
          <w:rFonts w:hAnsi="ＭＳ ゴシック" w:cs="ＭＳ ゴシック" w:hint="eastAsia"/>
          <w:color w:val="auto"/>
        </w:rPr>
        <w:t>、当該請求書において甲の指定する口座宛てに、振込送金の方</w:t>
      </w:r>
      <w:r w:rsidR="00D17B2B" w:rsidRPr="001E6022">
        <w:rPr>
          <w:rFonts w:hAnsi="ＭＳ ゴシック" w:cs="ＭＳ ゴシック" w:hint="eastAsia"/>
          <w:color w:val="auto"/>
        </w:rPr>
        <w:t>法によ</w:t>
      </w:r>
      <w:r w:rsidR="00181572" w:rsidRPr="001E6022">
        <w:rPr>
          <w:rFonts w:hAnsi="ＭＳ ゴシック" w:cs="ＭＳ ゴシック" w:hint="eastAsia"/>
          <w:color w:val="auto"/>
        </w:rPr>
        <w:t>り</w:t>
      </w:r>
      <w:r w:rsidR="00D17B2B" w:rsidRPr="001E6022">
        <w:rPr>
          <w:rFonts w:hAnsi="ＭＳ ゴシック" w:cs="ＭＳ ゴシック" w:hint="eastAsia"/>
          <w:color w:val="auto"/>
        </w:rPr>
        <w:t>納付するものとし、この場合の振込手数料は乙の負担</w:t>
      </w:r>
      <w:r w:rsidRPr="001E6022">
        <w:rPr>
          <w:rFonts w:hAnsi="ＭＳ ゴシック" w:cs="ＭＳ ゴシック" w:hint="eastAsia"/>
          <w:color w:val="auto"/>
        </w:rPr>
        <w:t>とする。</w:t>
      </w:r>
    </w:p>
    <w:p w14:paraId="60B6E8AF" w14:textId="77777777" w:rsidR="000F2C49" w:rsidRPr="00112078" w:rsidRDefault="000F2C49" w:rsidP="000F2C49">
      <w:pPr>
        <w:ind w:left="210" w:hangingChars="100" w:hanging="210"/>
        <w:rPr>
          <w:rFonts w:hAnsi="ＭＳ ゴシック" w:cs="ＭＳ ゴシック"/>
          <w:color w:val="auto"/>
        </w:rPr>
      </w:pPr>
      <w:r w:rsidRPr="001E6022">
        <w:rPr>
          <w:rFonts w:hAnsi="ＭＳ ゴシック" w:cs="ＭＳ ゴシック" w:hint="eastAsia"/>
          <w:color w:val="auto"/>
        </w:rPr>
        <w:t>２　乙は、</w:t>
      </w:r>
      <w:r w:rsidR="00D17B2B" w:rsidRPr="001E6022">
        <w:rPr>
          <w:rFonts w:hAnsi="ＭＳ ゴシック" w:cs="ＭＳ ゴシック" w:hint="eastAsia"/>
          <w:color w:val="auto"/>
        </w:rPr>
        <w:t>納付</w:t>
      </w:r>
      <w:r w:rsidRPr="001E6022">
        <w:rPr>
          <w:rFonts w:hAnsi="ＭＳ ゴシック" w:cs="ＭＳ ゴシック" w:hint="eastAsia"/>
          <w:color w:val="auto"/>
        </w:rPr>
        <w:t>期限を徒過した場合には、甲に対し、未払金額につき</w:t>
      </w:r>
      <w:r w:rsidR="00D17B2B" w:rsidRPr="001E6022">
        <w:rPr>
          <w:rFonts w:hAnsi="ＭＳ ゴシック" w:cs="ＭＳ ゴシック" w:hint="eastAsia"/>
          <w:color w:val="auto"/>
        </w:rPr>
        <w:t>納付</w:t>
      </w:r>
      <w:r w:rsidRPr="001E6022">
        <w:rPr>
          <w:rFonts w:hAnsi="ＭＳ ゴシック" w:cs="ＭＳ ゴシック" w:hint="eastAsia"/>
          <w:color w:val="auto"/>
        </w:rPr>
        <w:t>期限の翌日から</w:t>
      </w:r>
      <w:r w:rsidR="00181572" w:rsidRPr="001E6022">
        <w:rPr>
          <w:rFonts w:hAnsi="ＭＳ ゴシック" w:cs="ＭＳ ゴシック" w:hint="eastAsia"/>
          <w:color w:val="auto"/>
        </w:rPr>
        <w:t>納付</w:t>
      </w:r>
      <w:r w:rsidRPr="001E6022">
        <w:rPr>
          <w:rFonts w:hAnsi="ＭＳ ゴシック" w:cs="ＭＳ ゴシック" w:hint="eastAsia"/>
          <w:color w:val="auto"/>
        </w:rPr>
        <w:t>済み</w:t>
      </w:r>
      <w:r w:rsidRPr="001E6022">
        <w:rPr>
          <w:rFonts w:hAnsi="ＭＳ ゴシック" w:hint="eastAsia"/>
          <w:color w:val="auto"/>
        </w:rPr>
        <w:t>となる日</w:t>
      </w:r>
      <w:r w:rsidRPr="001E6022">
        <w:rPr>
          <w:rFonts w:hAnsi="ＭＳ ゴシック" w:cs="ＭＳ ゴシック" w:hint="eastAsia"/>
          <w:color w:val="auto"/>
        </w:rPr>
        <w:t>まで</w:t>
      </w:r>
      <w:r w:rsidRPr="001E6022">
        <w:rPr>
          <w:rFonts w:hAnsi="ＭＳ ゴシック" w:hint="eastAsia"/>
          <w:color w:val="auto"/>
        </w:rPr>
        <w:t>の</w:t>
      </w:r>
      <w:r w:rsidR="00DC1DAF">
        <w:rPr>
          <w:rFonts w:hAnsi="ＭＳ ゴシック" w:hint="eastAsia"/>
          <w:color w:val="auto"/>
        </w:rPr>
        <w:t>日数に応じ、</w:t>
      </w:r>
      <w:r w:rsidR="007C2BA8">
        <w:rPr>
          <w:rFonts w:hAnsi="ＭＳ ゴシック" w:hint="eastAsia"/>
          <w:color w:val="auto"/>
        </w:rPr>
        <w:t>民法（明治２９年法律第８９号）第４０４条</w:t>
      </w:r>
      <w:r w:rsidR="00CA02EF">
        <w:rPr>
          <w:rFonts w:hAnsi="ＭＳ ゴシック" w:cs="ＭＳ ゴシック" w:hint="eastAsia"/>
          <w:color w:val="auto"/>
        </w:rPr>
        <w:t>で規定する法定利率</w:t>
      </w:r>
      <w:r w:rsidR="00E86B77">
        <w:rPr>
          <w:rFonts w:hAnsi="ＭＳ ゴシック" w:cs="ＭＳ ゴシック" w:hint="eastAsia"/>
          <w:color w:val="auto"/>
        </w:rPr>
        <w:t>により</w:t>
      </w:r>
      <w:r w:rsidRPr="001E6022">
        <w:rPr>
          <w:rFonts w:hAnsi="ＭＳ ゴシック" w:hint="eastAsia"/>
          <w:color w:val="auto"/>
        </w:rPr>
        <w:t>計算した額を</w:t>
      </w:r>
      <w:r w:rsidRPr="001E6022">
        <w:rPr>
          <w:rFonts w:hAnsi="ＭＳ ゴシック" w:cs="ＭＳ ゴシック" w:hint="eastAsia"/>
          <w:color w:val="auto"/>
        </w:rPr>
        <w:t>遅延損害金</w:t>
      </w:r>
      <w:r w:rsidRPr="001E6022">
        <w:rPr>
          <w:rFonts w:hAnsi="ＭＳ ゴシック" w:hint="eastAsia"/>
          <w:color w:val="auto"/>
        </w:rPr>
        <w:t>として</w:t>
      </w:r>
      <w:r w:rsidRPr="001E6022">
        <w:rPr>
          <w:rFonts w:hAnsi="ＭＳ ゴシック" w:cs="ＭＳ ゴシック" w:hint="eastAsia"/>
          <w:color w:val="auto"/>
        </w:rPr>
        <w:t>付加して</w:t>
      </w:r>
      <w:r w:rsidR="00181572" w:rsidRPr="001E6022">
        <w:rPr>
          <w:rFonts w:hAnsi="ＭＳ ゴシック" w:cs="ＭＳ ゴシック" w:hint="eastAsia"/>
          <w:color w:val="auto"/>
        </w:rPr>
        <w:t>納付する</w:t>
      </w:r>
      <w:r w:rsidRPr="001E6022">
        <w:rPr>
          <w:rFonts w:hAnsi="ＭＳ ゴシック" w:hint="eastAsia"/>
          <w:color w:val="auto"/>
        </w:rPr>
        <w:t>も</w:t>
      </w:r>
      <w:r w:rsidRPr="00112078">
        <w:rPr>
          <w:rFonts w:hAnsi="ＭＳ ゴシック" w:hint="eastAsia"/>
          <w:color w:val="auto"/>
        </w:rPr>
        <w:t>のとする</w:t>
      </w:r>
      <w:r w:rsidRPr="00112078">
        <w:rPr>
          <w:rFonts w:hAnsi="ＭＳ ゴシック" w:cs="ＭＳ ゴシック" w:hint="eastAsia"/>
          <w:color w:val="auto"/>
        </w:rPr>
        <w:t>。</w:t>
      </w:r>
    </w:p>
    <w:p w14:paraId="64097C74"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３　研究資金により購入された設備・備品・材料部品・試料等の物は、甲の所有とする。</w:t>
      </w:r>
    </w:p>
    <w:p w14:paraId="5AF86A25" w14:textId="79418DFD" w:rsidR="000F2C49" w:rsidRPr="00112078" w:rsidRDefault="000F2C49" w:rsidP="000F2C49">
      <w:pPr>
        <w:ind w:left="210" w:hangingChars="100" w:hanging="210"/>
        <w:rPr>
          <w:rFonts w:hAnsi="ＭＳ ゴシック" w:cs="ＭＳ ゴシック"/>
          <w:color w:val="auto"/>
        </w:rPr>
      </w:pPr>
      <w:r w:rsidRPr="00112078">
        <w:rPr>
          <w:rFonts w:hAnsi="ＭＳ ゴシック" w:hint="eastAsia"/>
          <w:color w:val="auto"/>
        </w:rPr>
        <w:t>４</w:t>
      </w:r>
      <w:r w:rsidRPr="00112078">
        <w:rPr>
          <w:rFonts w:hAnsi="ＭＳ ゴシック" w:cs="ＭＳ ゴシック" w:hint="eastAsia"/>
          <w:color w:val="auto"/>
        </w:rPr>
        <w:t xml:space="preserve">　甲は、自己の規則の定めに従い、研究資金の管理を行うものとする。</w:t>
      </w:r>
      <w:r w:rsidR="00055212">
        <w:rPr>
          <w:rFonts w:hAnsi="ＭＳ ゴシック" w:cs="ＭＳ ゴシック" w:hint="eastAsia"/>
          <w:color w:val="auto"/>
        </w:rPr>
        <w:t xml:space="preserve">　</w:t>
      </w:r>
      <w:r w:rsidR="008E6D58">
        <w:rPr>
          <w:rFonts w:hAnsi="ＭＳ ゴシック" w:cs="ＭＳ ゴシック" w:hint="eastAsia"/>
          <w:color w:val="auto"/>
        </w:rPr>
        <w:t xml:space="preserve">　</w:t>
      </w:r>
    </w:p>
    <w:p w14:paraId="56E77CFE" w14:textId="3843384C" w:rsidR="006774C0" w:rsidRDefault="00946B00" w:rsidP="00946B00">
      <w:pPr>
        <w:ind w:left="210" w:hangingChars="100" w:hanging="210"/>
        <w:rPr>
          <w:rFonts w:hAnsi="ＭＳ ゴシック" w:cs="ＭＳ ゴシック"/>
          <w:color w:val="auto"/>
        </w:rPr>
      </w:pPr>
      <w:r w:rsidRPr="00946B00">
        <w:rPr>
          <w:rFonts w:hAnsi="ＭＳ ゴシック" w:cs="ＭＳ ゴシック" w:hint="eastAsia"/>
          <w:color w:val="auto"/>
        </w:rPr>
        <w:t>５　甲は、乙により納付された研究資金は、</w:t>
      </w:r>
      <w:r w:rsidR="003E7198">
        <w:rPr>
          <w:rFonts w:hAnsi="ＭＳ ゴシック" w:cs="ＭＳ ゴシック" w:hint="eastAsia"/>
          <w:color w:val="auto"/>
        </w:rPr>
        <w:t>乙へ返還しない。ただし、第２５条第１項第三号若しくは第四号に基づき本契約を終了する場合、</w:t>
      </w:r>
      <w:r w:rsidRPr="00946B00">
        <w:rPr>
          <w:rFonts w:hAnsi="ＭＳ ゴシック" w:cs="ＭＳ ゴシック" w:hint="eastAsia"/>
          <w:color w:val="auto"/>
        </w:rPr>
        <w:t>第２６条第１項に基づき乙が本契約を解約する場合又は第２６条第２項に基づき本契約を解約する場合において、乙が研究資金の残額（本契約４.記載の研究資金から甲がすでに費消した額を控除した額をいう。）の返還を求める場合には、甲は当該残額を乙に返還するものとする。</w:t>
      </w:r>
    </w:p>
    <w:p w14:paraId="189AFE18" w14:textId="77777777" w:rsidR="000F2C49" w:rsidRPr="006774C0" w:rsidRDefault="000F2C49" w:rsidP="000F2C49">
      <w:pPr>
        <w:rPr>
          <w:rFonts w:hAnsi="ＭＳ ゴシック" w:cs="ＭＳ ゴシック"/>
          <w:color w:val="auto"/>
        </w:rPr>
      </w:pPr>
    </w:p>
    <w:p w14:paraId="0D1297F8" w14:textId="77777777" w:rsidR="000F2C49" w:rsidRPr="00112078" w:rsidRDefault="000F2C49" w:rsidP="000F2C49">
      <w:pPr>
        <w:ind w:leftChars="80" w:left="168"/>
        <w:rPr>
          <w:rFonts w:hAnsi="ＭＳ ゴシック"/>
          <w:color w:val="auto"/>
        </w:rPr>
      </w:pPr>
      <w:r w:rsidRPr="00112078">
        <w:rPr>
          <w:rFonts w:hAnsi="ＭＳ ゴシック" w:cs="ＭＳ ゴシック" w:hint="eastAsia"/>
          <w:color w:val="auto"/>
        </w:rPr>
        <w:t>（設備等の使用、持ち込み）</w:t>
      </w:r>
    </w:p>
    <w:p w14:paraId="1D5CAFE1"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第６条　甲</w:t>
      </w:r>
      <w:r w:rsidR="00F4750D">
        <w:rPr>
          <w:rFonts w:hAnsi="ＭＳ ゴシック" w:cs="ＭＳ ゴシック" w:hint="eastAsia"/>
          <w:color w:val="auto"/>
        </w:rPr>
        <w:t>及び</w:t>
      </w:r>
      <w:r w:rsidRPr="00112078">
        <w:rPr>
          <w:rFonts w:hAnsi="ＭＳ ゴシック" w:cs="ＭＳ ゴシック" w:hint="eastAsia"/>
          <w:color w:val="auto"/>
        </w:rPr>
        <w:t>乙は、相手方が管理する設備</w:t>
      </w:r>
      <w:r w:rsidR="00F4750D">
        <w:rPr>
          <w:rFonts w:hAnsi="ＭＳ ゴシック" w:cs="ＭＳ ゴシック" w:hint="eastAsia"/>
          <w:color w:val="auto"/>
        </w:rPr>
        <w:t>及び</w:t>
      </w:r>
      <w:r w:rsidRPr="00112078">
        <w:rPr>
          <w:rFonts w:hAnsi="ＭＳ ゴシック" w:cs="ＭＳ ゴシック" w:hint="eastAsia"/>
          <w:color w:val="auto"/>
        </w:rPr>
        <w:t>研究備品等（以下「設備等」という。）のうち本共同研究を行うために必要なものを、相手方の同意を得て無償で使用することができる。ただし、当該設備等の維持管理</w:t>
      </w:r>
      <w:r w:rsidR="00F4750D">
        <w:rPr>
          <w:rFonts w:hAnsi="ＭＳ ゴシック" w:cs="ＭＳ ゴシック" w:hint="eastAsia"/>
          <w:color w:val="auto"/>
        </w:rPr>
        <w:t>又は</w:t>
      </w:r>
      <w:r w:rsidRPr="00112078">
        <w:rPr>
          <w:rFonts w:hAnsi="ＭＳ ゴシック" w:cs="ＭＳ ゴシック" w:hint="eastAsia"/>
          <w:color w:val="auto"/>
        </w:rPr>
        <w:t>運転等にあたり必要な費用の負担は甲乙協議のうえ定めることとする。</w:t>
      </w:r>
    </w:p>
    <w:p w14:paraId="07D419B7"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及び</w:t>
      </w:r>
      <w:r w:rsidRPr="00112078">
        <w:rPr>
          <w:rFonts w:hAnsi="ＭＳ ゴシック" w:cs="ＭＳ ゴシック" w:hint="eastAsia"/>
          <w:color w:val="auto"/>
        </w:rPr>
        <w:t>乙は、相手方の同意を得て、本共同研究を行うために必要な設備等を相手方の施設内へ持ち込み、使用することができる。</w:t>
      </w:r>
    </w:p>
    <w:p w14:paraId="6EEB4630"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３　甲</w:t>
      </w:r>
      <w:r w:rsidR="00F4750D">
        <w:rPr>
          <w:rFonts w:hAnsi="ＭＳ ゴシック" w:cs="ＭＳ ゴシック" w:hint="eastAsia"/>
          <w:color w:val="auto"/>
        </w:rPr>
        <w:t>及び</w:t>
      </w:r>
      <w:r w:rsidRPr="00112078">
        <w:rPr>
          <w:rFonts w:hAnsi="ＭＳ ゴシック" w:cs="ＭＳ ゴシック" w:hint="eastAsia"/>
          <w:color w:val="auto"/>
        </w:rPr>
        <w:t>乙は、前２項の場合において、相手方の指示</w:t>
      </w:r>
      <w:r w:rsidR="00F4750D">
        <w:rPr>
          <w:rFonts w:hAnsi="ＭＳ ゴシック" w:cs="ＭＳ ゴシック" w:hint="eastAsia"/>
          <w:color w:val="auto"/>
        </w:rPr>
        <w:t>及び</w:t>
      </w:r>
      <w:r w:rsidR="00D17B2B">
        <w:rPr>
          <w:rFonts w:hAnsi="ＭＳ ゴシック" w:cs="ＭＳ ゴシック" w:hint="eastAsia"/>
          <w:color w:val="auto"/>
        </w:rPr>
        <w:t>規則</w:t>
      </w:r>
      <w:r w:rsidRPr="00112078">
        <w:rPr>
          <w:rFonts w:hAnsi="ＭＳ ゴシック" w:cs="ＭＳ ゴシック" w:hint="eastAsia"/>
          <w:color w:val="auto"/>
        </w:rPr>
        <w:t>その他の定めに従うものとする。</w:t>
      </w:r>
    </w:p>
    <w:p w14:paraId="52F08EEE" w14:textId="77777777" w:rsidR="000F2C49" w:rsidRPr="00112078" w:rsidRDefault="000F2C49" w:rsidP="000F2C49">
      <w:pPr>
        <w:rPr>
          <w:rFonts w:hAnsi="ＭＳ ゴシック" w:cs="ＭＳ ゴシック"/>
          <w:color w:val="auto"/>
        </w:rPr>
      </w:pPr>
    </w:p>
    <w:p w14:paraId="71A82516"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（秘密の保持）</w:t>
      </w:r>
    </w:p>
    <w:p w14:paraId="5AA3BB05" w14:textId="77777777" w:rsidR="000F2C49" w:rsidRPr="00112078" w:rsidRDefault="000F2C49" w:rsidP="000F2C49">
      <w:pPr>
        <w:ind w:leftChars="4" w:left="218" w:hangingChars="100" w:hanging="210"/>
        <w:rPr>
          <w:rFonts w:hAnsi="ＭＳ ゴシック" w:cs="ＭＳ ゴシック"/>
          <w:color w:val="auto"/>
        </w:rPr>
      </w:pPr>
      <w:r w:rsidRPr="00112078">
        <w:rPr>
          <w:rFonts w:hAnsi="ＭＳ ゴシック" w:cs="ＭＳ ゴシック" w:hint="eastAsia"/>
          <w:color w:val="auto"/>
        </w:rPr>
        <w:t>第７条　甲</w:t>
      </w:r>
      <w:r w:rsidR="00F4750D">
        <w:rPr>
          <w:rFonts w:hAnsi="ＭＳ ゴシック" w:cs="ＭＳ ゴシック" w:hint="eastAsia"/>
          <w:color w:val="auto"/>
        </w:rPr>
        <w:t>及び</w:t>
      </w:r>
      <w:r w:rsidRPr="00112078">
        <w:rPr>
          <w:rFonts w:hAnsi="ＭＳ ゴシック" w:cs="ＭＳ ゴシック" w:hint="eastAsia"/>
          <w:color w:val="auto"/>
        </w:rPr>
        <w:t>乙は、秘密情報を秘密として扱わなければならず、次の各号に掲げる行為をしてはならない。</w:t>
      </w:r>
    </w:p>
    <w:p w14:paraId="564A9CBC"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一　相手方の書面による事前の同意なしに秘密情報を第三者に提供</w:t>
      </w:r>
      <w:r w:rsidR="00F4750D">
        <w:rPr>
          <w:rFonts w:hAnsi="ＭＳ ゴシック" w:cs="ＭＳ ゴシック" w:hint="eastAsia"/>
          <w:color w:val="auto"/>
        </w:rPr>
        <w:t>又は</w:t>
      </w:r>
      <w:r w:rsidRPr="00112078">
        <w:rPr>
          <w:rFonts w:hAnsi="ＭＳ ゴシック" w:cs="ＭＳ ゴシック" w:hint="eastAsia"/>
          <w:color w:val="auto"/>
        </w:rPr>
        <w:t>開示する行為</w:t>
      </w:r>
    </w:p>
    <w:p w14:paraId="076BC40C"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二　秘密情報の漏洩</w:t>
      </w:r>
    </w:p>
    <w:p w14:paraId="4C4CBB7A"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三　当該秘密情報を知る必要のある自己の役職員等以外への当該秘密情報の開示</w:t>
      </w:r>
    </w:p>
    <w:p w14:paraId="36C11D39" w14:textId="77777777" w:rsidR="000F2C49" w:rsidRPr="00112078" w:rsidRDefault="000F2C49" w:rsidP="000F2C49">
      <w:pPr>
        <w:ind w:leftChars="100" w:left="210"/>
        <w:rPr>
          <w:rFonts w:hAnsi="ＭＳ ゴシック" w:cs="ＭＳ ゴシック"/>
          <w:color w:val="auto"/>
        </w:rPr>
      </w:pPr>
      <w:r w:rsidRPr="00112078">
        <w:rPr>
          <w:rFonts w:hAnsi="ＭＳ ゴシック" w:cs="ＭＳ ゴシック" w:hint="eastAsia"/>
          <w:color w:val="auto"/>
        </w:rPr>
        <w:t>四　本共同研究の目的以外での秘密情報の利用</w:t>
      </w:r>
    </w:p>
    <w:p w14:paraId="298AEEBF" w14:textId="77777777" w:rsidR="000F2C49" w:rsidRPr="00112078" w:rsidRDefault="000F2C49" w:rsidP="000F2C49">
      <w:pPr>
        <w:ind w:left="210" w:hangingChars="100" w:hanging="210"/>
        <w:rPr>
          <w:rFonts w:hAnsi="ＭＳ ゴシック" w:cs="ＭＳ ゴシック"/>
          <w:dstrike/>
          <w:color w:val="auto"/>
        </w:rPr>
      </w:pPr>
      <w:r w:rsidRPr="00112078">
        <w:rPr>
          <w:rFonts w:hAnsi="ＭＳ ゴシック" w:cs="ＭＳ ゴシック" w:hint="eastAsia"/>
          <w:color w:val="auto"/>
        </w:rPr>
        <w:t>２　前項の規定にかかわらず、甲</w:t>
      </w:r>
      <w:r w:rsidR="00F4750D">
        <w:rPr>
          <w:rFonts w:hAnsi="ＭＳ ゴシック" w:cs="ＭＳ ゴシック" w:hint="eastAsia"/>
          <w:color w:val="auto"/>
        </w:rPr>
        <w:t>及び</w:t>
      </w:r>
      <w:r w:rsidRPr="00112078">
        <w:rPr>
          <w:rFonts w:hAnsi="ＭＳ ゴシック" w:cs="ＭＳ ゴシック" w:hint="eastAsia"/>
          <w:color w:val="auto"/>
        </w:rPr>
        <w:t>乙は、裁判所、行政機関等より法令等に基づき秘密情報の開示を求められた場合には、速やかにその旨を相手方に通知するものとする。この場合において、秘密情報の開示を求められた者は、当該秘密情報を必要最小限の範囲に限り、相手方の事前の同意を得ることなく当該裁判所、行政機関等に開示することができる。</w:t>
      </w:r>
    </w:p>
    <w:p w14:paraId="51F5E376" w14:textId="77777777" w:rsidR="000F2C49" w:rsidRDefault="00F1726B" w:rsidP="00F1726B">
      <w:pPr>
        <w:ind w:left="210" w:hangingChars="100" w:hanging="210"/>
        <w:rPr>
          <w:rFonts w:hAnsi="ＭＳ ゴシック" w:cs="ＭＳ ゴシック"/>
          <w:color w:val="auto"/>
        </w:rPr>
      </w:pPr>
      <w:r w:rsidRPr="00F1726B">
        <w:rPr>
          <w:rFonts w:hAnsi="ＭＳ ゴシック" w:cs="ＭＳ ゴシック" w:hint="eastAsia"/>
          <w:color w:val="auto"/>
        </w:rPr>
        <w:t>３　第１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w:t>
      </w:r>
    </w:p>
    <w:p w14:paraId="61240A0B" w14:textId="77777777" w:rsidR="00F1726B" w:rsidRPr="00F1726B" w:rsidRDefault="00F1726B" w:rsidP="000F2C49">
      <w:pPr>
        <w:rPr>
          <w:rFonts w:hAnsi="ＭＳ ゴシック" w:cs="ＭＳ ゴシック"/>
          <w:color w:val="auto"/>
        </w:rPr>
      </w:pPr>
    </w:p>
    <w:p w14:paraId="3EA24294"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（研究成果の発表等）</w:t>
      </w:r>
    </w:p>
    <w:p w14:paraId="71E107E5"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第８条　甲</w:t>
      </w:r>
      <w:r w:rsidR="00F4750D">
        <w:rPr>
          <w:rFonts w:hAnsi="ＭＳ ゴシック" w:cs="ＭＳ ゴシック" w:hint="eastAsia"/>
          <w:color w:val="auto"/>
        </w:rPr>
        <w:t>及び</w:t>
      </w:r>
      <w:r w:rsidRPr="00112078">
        <w:rPr>
          <w:rFonts w:hAnsi="ＭＳ ゴシック" w:cs="ＭＳ ゴシック" w:hint="eastAsia"/>
          <w:color w:val="auto"/>
        </w:rPr>
        <w:t>乙は、研究成果を外部に発表する場合には、事前に相手方に対して発表内容を開示するものとする。</w:t>
      </w:r>
    </w:p>
    <w:p w14:paraId="60F8DE1E"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及び</w:t>
      </w:r>
      <w:r w:rsidRPr="00112078">
        <w:rPr>
          <w:rFonts w:hAnsi="ＭＳ ゴシック" w:cs="ＭＳ ゴシック" w:hint="eastAsia"/>
          <w:color w:val="auto"/>
        </w:rPr>
        <w:t>乙は、前項の場合において、発表内容が次の各号のいずれかに該当する情報を含むときは、当該情報を発表することについて相手方の書面による事前の同意を得るものとする。</w:t>
      </w:r>
    </w:p>
    <w:p w14:paraId="466DFD8A"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一　相手方の秘密情報</w:t>
      </w:r>
    </w:p>
    <w:p w14:paraId="04A46C68" w14:textId="77777777" w:rsidR="000F2C49" w:rsidRPr="00112078" w:rsidRDefault="000F2C49" w:rsidP="000F2C49">
      <w:pPr>
        <w:ind w:leftChars="100" w:left="420" w:hangingChars="100" w:hanging="210"/>
        <w:rPr>
          <w:rFonts w:hAnsi="ＭＳ ゴシック" w:cs="ＭＳ ゴシック"/>
          <w:color w:val="auto"/>
          <w:shd w:val="clear" w:color="auto" w:fill="FFFF00"/>
        </w:rPr>
      </w:pPr>
      <w:r w:rsidRPr="00112078">
        <w:rPr>
          <w:rFonts w:hAnsi="ＭＳ ゴシック" w:cs="ＭＳ ゴシック" w:hint="eastAsia"/>
          <w:color w:val="auto"/>
        </w:rPr>
        <w:t>二　相手方が単独で創製した研究成果（第１条第１０項各号に該当するものを除く)</w:t>
      </w:r>
    </w:p>
    <w:p w14:paraId="32DF7A05"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三　本知的財産権</w:t>
      </w:r>
      <w:r w:rsidR="00F4750D">
        <w:rPr>
          <w:rFonts w:hAnsi="ＭＳ ゴシック" w:cs="ＭＳ ゴシック" w:hint="eastAsia"/>
          <w:color w:val="auto"/>
        </w:rPr>
        <w:t>又は</w:t>
      </w:r>
      <w:r w:rsidRPr="00112078">
        <w:rPr>
          <w:rFonts w:hAnsi="ＭＳ ゴシック" w:cs="ＭＳ ゴシック" w:hint="eastAsia"/>
          <w:color w:val="auto"/>
        </w:rPr>
        <w:t>本研究成果物であって、甲乙が共有するもの（第１条第１０項各号に該当するものを除く)</w:t>
      </w:r>
    </w:p>
    <w:p w14:paraId="4258DA0C" w14:textId="77777777" w:rsidR="000F2C49" w:rsidRPr="00112078" w:rsidRDefault="00CF3713" w:rsidP="000F2C49">
      <w:pPr>
        <w:ind w:left="210" w:hangingChars="100" w:hanging="210"/>
        <w:rPr>
          <w:rFonts w:hAnsi="ＭＳ ゴシック" w:cs="ＭＳ ゴシック"/>
          <w:color w:val="auto"/>
        </w:rPr>
      </w:pPr>
      <w:r w:rsidRPr="00112078">
        <w:rPr>
          <w:rFonts w:hAnsi="ＭＳ ゴシック" w:cs="ＭＳ ゴシック" w:hint="eastAsia"/>
          <w:color w:val="auto"/>
        </w:rPr>
        <w:t>３　甲</w:t>
      </w:r>
      <w:r w:rsidR="00F4750D">
        <w:rPr>
          <w:rFonts w:hAnsi="ＭＳ ゴシック" w:cs="ＭＳ ゴシック" w:hint="eastAsia"/>
          <w:color w:val="auto"/>
        </w:rPr>
        <w:t>及び</w:t>
      </w:r>
      <w:r w:rsidRPr="00112078">
        <w:rPr>
          <w:rFonts w:hAnsi="ＭＳ ゴシック" w:cs="ＭＳ ゴシック" w:hint="eastAsia"/>
          <w:color w:val="auto"/>
        </w:rPr>
        <w:t>乙は、前項第三</w:t>
      </w:r>
      <w:r w:rsidR="000F2C49" w:rsidRPr="00112078">
        <w:rPr>
          <w:rFonts w:hAnsi="ＭＳ ゴシック" w:cs="ＭＳ ゴシック" w:hint="eastAsia"/>
          <w:color w:val="auto"/>
        </w:rPr>
        <w:t>号に該当するものについて、前項の規定により相手方から同意を求められた場合には、正当な理由がない限り、これに同意するものとする。</w:t>
      </w:r>
    </w:p>
    <w:p w14:paraId="65B1DC18" w14:textId="77777777" w:rsidR="000F2C49" w:rsidRPr="00112078" w:rsidRDefault="00CF3713" w:rsidP="000F2C49">
      <w:pPr>
        <w:ind w:left="210" w:hangingChars="100" w:hanging="210"/>
        <w:rPr>
          <w:rFonts w:hAnsi="ＭＳ ゴシック" w:cs="ＭＳ ゴシック"/>
          <w:color w:val="auto"/>
        </w:rPr>
      </w:pPr>
      <w:r w:rsidRPr="00112078">
        <w:rPr>
          <w:rFonts w:hAnsi="ＭＳ ゴシック" w:cs="ＭＳ ゴシック" w:hint="eastAsia"/>
          <w:color w:val="auto"/>
        </w:rPr>
        <w:t>４　第２項第二号に該当するものの取り扱いについては、前条（ただし前条第１項第四</w:t>
      </w:r>
      <w:r w:rsidR="000F2C49" w:rsidRPr="00112078">
        <w:rPr>
          <w:rFonts w:hAnsi="ＭＳ ゴシック" w:cs="ＭＳ ゴシック" w:hint="eastAsia"/>
          <w:color w:val="auto"/>
        </w:rPr>
        <w:t>号を除く）が準用されるものとする。</w:t>
      </w:r>
    </w:p>
    <w:p w14:paraId="73556779" w14:textId="77777777" w:rsidR="000F2C49" w:rsidRPr="00112078" w:rsidRDefault="000F2C49" w:rsidP="000F2C49">
      <w:pPr>
        <w:rPr>
          <w:rFonts w:hAnsi="ＭＳ ゴシック" w:cs="ＭＳ ゴシック"/>
          <w:color w:val="auto"/>
        </w:rPr>
      </w:pPr>
    </w:p>
    <w:p w14:paraId="2E6F763C" w14:textId="77777777" w:rsidR="000F2C49" w:rsidRPr="00112078" w:rsidRDefault="000F2C49" w:rsidP="000F2C49">
      <w:pPr>
        <w:ind w:firstLineChars="100" w:firstLine="210"/>
        <w:rPr>
          <w:rFonts w:hAnsi="ＭＳ ゴシック" w:cs="ＭＳ ゴシック"/>
          <w:color w:val="auto"/>
        </w:rPr>
      </w:pPr>
      <w:r w:rsidRPr="00112078">
        <w:rPr>
          <w:rFonts w:hAnsi="ＭＳ ゴシック" w:cs="ＭＳ ゴシック" w:hint="eastAsia"/>
          <w:color w:val="auto"/>
        </w:rPr>
        <w:t>（研究成果の報告等）</w:t>
      </w:r>
    </w:p>
    <w:p w14:paraId="05179738"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第９条　甲</w:t>
      </w:r>
      <w:r w:rsidR="00F4750D">
        <w:rPr>
          <w:rFonts w:hAnsi="ＭＳ ゴシック" w:cs="ＭＳ ゴシック" w:hint="eastAsia"/>
          <w:color w:val="auto"/>
        </w:rPr>
        <w:t>及び</w:t>
      </w:r>
      <w:r w:rsidRPr="00112078">
        <w:rPr>
          <w:rFonts w:hAnsi="ＭＳ ゴシック" w:cs="ＭＳ ゴシック" w:hint="eastAsia"/>
          <w:color w:val="auto"/>
        </w:rPr>
        <w:t>乙は、本契約終了後、３０日以内に別紙２により、自己の参加研究員にその研究成果の概要を報告書としてとりまとめさせ、双方に提出させるものとする。</w:t>
      </w:r>
    </w:p>
    <w:p w14:paraId="7510F464" w14:textId="77777777" w:rsidR="000F2C49" w:rsidRPr="00112078" w:rsidRDefault="000F2C49" w:rsidP="000F2C49">
      <w:pPr>
        <w:rPr>
          <w:rFonts w:hAnsi="ＭＳ ゴシック" w:cs="ＭＳ ゴシック"/>
          <w:color w:val="auto"/>
        </w:rPr>
      </w:pPr>
    </w:p>
    <w:p w14:paraId="267C913F"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（研究成果に係る権利の帰属）</w:t>
      </w:r>
    </w:p>
    <w:p w14:paraId="13DCED8A"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第１０条　研究成果である本知的財産権</w:t>
      </w:r>
      <w:r w:rsidR="00F4750D">
        <w:rPr>
          <w:rFonts w:hAnsi="ＭＳ ゴシック" w:cs="ＭＳ ゴシック" w:hint="eastAsia"/>
          <w:color w:val="auto"/>
        </w:rPr>
        <w:t>及び</w:t>
      </w:r>
      <w:r w:rsidRPr="00112078">
        <w:rPr>
          <w:rFonts w:hAnsi="ＭＳ ゴシック" w:cs="ＭＳ ゴシック" w:hint="eastAsia"/>
          <w:color w:val="auto"/>
        </w:rPr>
        <w:t>本研究成果物は、次の各号に定めるところにより、甲</w:t>
      </w:r>
      <w:r w:rsidR="00F4750D">
        <w:rPr>
          <w:rFonts w:hAnsi="ＭＳ ゴシック" w:cs="ＭＳ ゴシック" w:hint="eastAsia"/>
          <w:color w:val="auto"/>
        </w:rPr>
        <w:t>若しくは</w:t>
      </w:r>
      <w:r w:rsidRPr="00112078">
        <w:rPr>
          <w:rFonts w:hAnsi="ＭＳ ゴシック" w:cs="ＭＳ ゴシック" w:hint="eastAsia"/>
          <w:color w:val="auto"/>
        </w:rPr>
        <w:t>乙の単独所有</w:t>
      </w:r>
      <w:r w:rsidR="00F4750D">
        <w:rPr>
          <w:rFonts w:hAnsi="ＭＳ ゴシック" w:cs="ＭＳ ゴシック" w:hint="eastAsia"/>
          <w:color w:val="auto"/>
        </w:rPr>
        <w:t>又は</w:t>
      </w:r>
      <w:r w:rsidRPr="00112078">
        <w:rPr>
          <w:rFonts w:hAnsi="ＭＳ ゴシック" w:cs="ＭＳ ゴシック" w:hint="eastAsia"/>
          <w:color w:val="auto"/>
        </w:rPr>
        <w:t>甲</w:t>
      </w:r>
      <w:r w:rsidR="00F4750D">
        <w:rPr>
          <w:rFonts w:hAnsi="ＭＳ ゴシック" w:cs="ＭＳ ゴシック" w:hint="eastAsia"/>
          <w:color w:val="auto"/>
        </w:rPr>
        <w:t>及び</w:t>
      </w:r>
      <w:r w:rsidRPr="00112078">
        <w:rPr>
          <w:rFonts w:hAnsi="ＭＳ ゴシック" w:cs="ＭＳ ゴシック" w:hint="eastAsia"/>
          <w:color w:val="auto"/>
        </w:rPr>
        <w:t>乙の共有とする。</w:t>
      </w:r>
    </w:p>
    <w:p w14:paraId="1D917DD5"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一　甲の参加研究員</w:t>
      </w:r>
      <w:r w:rsidR="00F4750D">
        <w:rPr>
          <w:rFonts w:hAnsi="ＭＳ ゴシック" w:cs="ＭＳ ゴシック" w:hint="eastAsia"/>
          <w:color w:val="auto"/>
        </w:rPr>
        <w:t>又は</w:t>
      </w:r>
      <w:r w:rsidRPr="00112078">
        <w:rPr>
          <w:rFonts w:hAnsi="ＭＳ ゴシック" w:cs="ＭＳ ゴシック" w:hint="eastAsia"/>
          <w:color w:val="auto"/>
        </w:rPr>
        <w:t>乙の参加研究員が単独で創製した発明等に係る本知的財産権は甲乙それぞれの単独所有とする。</w:t>
      </w:r>
    </w:p>
    <w:p w14:paraId="71951EC8"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二　甲の参加研究員</w:t>
      </w:r>
      <w:r w:rsidR="00F4750D">
        <w:rPr>
          <w:rFonts w:hAnsi="ＭＳ ゴシック" w:cs="ＭＳ ゴシック" w:hint="eastAsia"/>
          <w:color w:val="auto"/>
        </w:rPr>
        <w:t>及び</w:t>
      </w:r>
      <w:r w:rsidRPr="00112078">
        <w:rPr>
          <w:rFonts w:hAnsi="ＭＳ ゴシック" w:cs="ＭＳ ゴシック" w:hint="eastAsia"/>
          <w:color w:val="auto"/>
        </w:rPr>
        <w:t>乙の参加研究員が共同で創製した発明等に係る本知的財産権は、甲乙双方の貢献度を踏まえて甲乙協議のうえ決定された持分において共有するものとする。なお、ここでいう貢献度には、金銭的な貢献は含まれないものとする。</w:t>
      </w:r>
    </w:p>
    <w:p w14:paraId="00CAC6A9" w14:textId="77777777" w:rsidR="000F2C49" w:rsidRPr="00112078" w:rsidRDefault="000F2C49" w:rsidP="000F2C49">
      <w:pPr>
        <w:ind w:leftChars="100" w:left="420" w:hangingChars="100" w:hanging="210"/>
        <w:rPr>
          <w:rFonts w:hAnsi="ＭＳ ゴシック"/>
          <w:color w:val="auto"/>
        </w:rPr>
      </w:pPr>
      <w:r w:rsidRPr="00112078">
        <w:rPr>
          <w:rFonts w:hAnsi="ＭＳ ゴシック" w:hint="eastAsia"/>
          <w:color w:val="auto"/>
        </w:rPr>
        <w:t>三　甲の参加研究員</w:t>
      </w:r>
      <w:r w:rsidR="00F4750D">
        <w:rPr>
          <w:rFonts w:hAnsi="ＭＳ ゴシック" w:hint="eastAsia"/>
          <w:color w:val="auto"/>
        </w:rPr>
        <w:t>又は</w:t>
      </w:r>
      <w:r w:rsidRPr="00112078">
        <w:rPr>
          <w:rFonts w:hAnsi="ＭＳ ゴシック" w:hint="eastAsia"/>
          <w:color w:val="auto"/>
        </w:rPr>
        <w:t>乙の参加研究員が単独で創製した本研究成果物は甲乙それぞれの単独所有とし、甲の参加研究員</w:t>
      </w:r>
      <w:r w:rsidR="00F4750D">
        <w:rPr>
          <w:rFonts w:hAnsi="ＭＳ ゴシック" w:hint="eastAsia"/>
          <w:color w:val="auto"/>
        </w:rPr>
        <w:t>及び</w:t>
      </w:r>
      <w:r w:rsidRPr="00112078">
        <w:rPr>
          <w:rFonts w:hAnsi="ＭＳ ゴシック" w:hint="eastAsia"/>
          <w:color w:val="auto"/>
        </w:rPr>
        <w:t>乙の参加研究員が共同で創製した本研究成果物は、甲乙の共有とする。</w:t>
      </w:r>
    </w:p>
    <w:p w14:paraId="7E33F95D"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２　本知的財産権</w:t>
      </w:r>
      <w:r w:rsidR="00F4750D">
        <w:rPr>
          <w:rFonts w:hAnsi="ＭＳ ゴシック" w:hint="eastAsia"/>
          <w:color w:val="auto"/>
        </w:rPr>
        <w:t>及び</w:t>
      </w:r>
      <w:r w:rsidRPr="00112078">
        <w:rPr>
          <w:rFonts w:hAnsi="ＭＳ ゴシック" w:hint="eastAsia"/>
          <w:color w:val="auto"/>
        </w:rPr>
        <w:t>本研究成果物の帰属について疑義が生じた場合</w:t>
      </w:r>
      <w:r w:rsidR="00F4750D">
        <w:rPr>
          <w:rFonts w:hAnsi="ＭＳ ゴシック" w:hint="eastAsia"/>
          <w:color w:val="auto"/>
        </w:rPr>
        <w:t>又は</w:t>
      </w:r>
      <w:r w:rsidRPr="00112078">
        <w:rPr>
          <w:rFonts w:hAnsi="ＭＳ ゴシック" w:hint="eastAsia"/>
          <w:color w:val="auto"/>
        </w:rPr>
        <w:t>第三者との契約その他の特別の定めがある場合には、甲乙協議のうえ、その取扱いを決定するものとする。</w:t>
      </w:r>
    </w:p>
    <w:p w14:paraId="2AF258ED"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３　甲</w:t>
      </w:r>
      <w:r w:rsidR="00F4750D">
        <w:rPr>
          <w:rFonts w:hAnsi="ＭＳ ゴシック" w:cs="ＭＳ ゴシック" w:hint="eastAsia"/>
          <w:color w:val="auto"/>
        </w:rPr>
        <w:t>及び</w:t>
      </w:r>
      <w:r w:rsidRPr="00112078">
        <w:rPr>
          <w:rFonts w:hAnsi="ＭＳ ゴシック" w:cs="ＭＳ ゴシック" w:hint="eastAsia"/>
          <w:color w:val="auto"/>
        </w:rPr>
        <w:t>乙は、本共同研究において自己の参加研究員が単独で発明等を創製したときは、当該自己の参加研究員が当該発明等を創製したことについて、相手方に遅滞なく通知するものとする。</w:t>
      </w:r>
    </w:p>
    <w:p w14:paraId="2E4A4FF2" w14:textId="77777777" w:rsidR="000F2C49" w:rsidRPr="00112078" w:rsidRDefault="000F2C49" w:rsidP="000F2C49">
      <w:pPr>
        <w:rPr>
          <w:rFonts w:hAnsi="ＭＳ ゴシック"/>
          <w:color w:val="auto"/>
        </w:rPr>
      </w:pPr>
    </w:p>
    <w:p w14:paraId="73E9B434" w14:textId="1BC49364" w:rsidR="000F2C49" w:rsidRPr="00112078" w:rsidRDefault="000F2C49" w:rsidP="000F2C49">
      <w:pPr>
        <w:ind w:firstLineChars="100" w:firstLine="210"/>
        <w:rPr>
          <w:rFonts w:hAnsi="ＭＳ ゴシック"/>
          <w:color w:val="auto"/>
        </w:rPr>
      </w:pPr>
      <w:r w:rsidRPr="00112078">
        <w:rPr>
          <w:rFonts w:hAnsi="ＭＳ ゴシック" w:hint="eastAsia"/>
          <w:color w:val="auto"/>
        </w:rPr>
        <w:t>（共有の本知的財産権に関する選択）</w:t>
      </w:r>
    </w:p>
    <w:p w14:paraId="67B31F0E"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hint="eastAsia"/>
          <w:color w:val="auto"/>
        </w:rPr>
        <w:t>第１１条　甲</w:t>
      </w:r>
      <w:r w:rsidR="00F4750D">
        <w:rPr>
          <w:rFonts w:hAnsi="ＭＳ ゴシック" w:hint="eastAsia"/>
          <w:color w:val="auto"/>
        </w:rPr>
        <w:t>及び</w:t>
      </w:r>
      <w:r w:rsidRPr="00112078">
        <w:rPr>
          <w:rFonts w:hAnsi="ＭＳ ゴシック" w:hint="eastAsia"/>
          <w:color w:val="auto"/>
        </w:rPr>
        <w:t>乙は、</w:t>
      </w:r>
      <w:r w:rsidRPr="00112078">
        <w:rPr>
          <w:rFonts w:hAnsi="ＭＳ ゴシック" w:cs="ＭＳ ゴシック" w:hint="eastAsia"/>
          <w:color w:val="auto"/>
        </w:rPr>
        <w:t>前条の規定に基づいて共有とされた本知的財産権について、速やかに（出願等を伴うものについては出願等までに）、次の各号のうち希望する取り扱いを相手方に通知したうえで、相手方と協議するものとする。</w:t>
      </w:r>
      <w:r w:rsidR="002A7F87" w:rsidRPr="00112078">
        <w:rPr>
          <w:rFonts w:hAnsi="ＭＳ ゴシック" w:cs="ＭＳ ゴシック" w:hint="eastAsia"/>
          <w:color w:val="auto"/>
        </w:rPr>
        <w:t>ただし、乙が第二号</w:t>
      </w:r>
      <w:r w:rsidR="00F4750D">
        <w:rPr>
          <w:rFonts w:hAnsi="ＭＳ ゴシック" w:cs="ＭＳ ゴシック" w:hint="eastAsia"/>
          <w:color w:val="auto"/>
        </w:rPr>
        <w:t>又は</w:t>
      </w:r>
      <w:r w:rsidR="002A7F87" w:rsidRPr="00112078">
        <w:rPr>
          <w:rFonts w:hAnsi="ＭＳ ゴシック" w:cs="ＭＳ ゴシック" w:hint="eastAsia"/>
          <w:color w:val="auto"/>
        </w:rPr>
        <w:t>第三号に定める取り扱いを希望する場合には、甲は原則としてこれに応ずるものとする。</w:t>
      </w:r>
    </w:p>
    <w:p w14:paraId="5DBB5924"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一　乙が、第１７条の規定に基づき甲の持分を買い取り乙の単独所有とすること</w:t>
      </w:r>
    </w:p>
    <w:p w14:paraId="775799FC"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二　乙が、第１７条の規定に基づき独占的実施権等の許諾を受けること</w:t>
      </w:r>
    </w:p>
    <w:p w14:paraId="76BB4591"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三　乙が、</w:t>
      </w:r>
      <w:r w:rsidRPr="00112078">
        <w:rPr>
          <w:rFonts w:hAnsi="ＭＳ ゴシック" w:hint="eastAsia"/>
          <w:color w:val="auto"/>
        </w:rPr>
        <w:t>実施形態</w:t>
      </w:r>
      <w:r w:rsidR="00F4750D">
        <w:rPr>
          <w:rFonts w:hAnsi="ＭＳ ゴシック" w:hint="eastAsia"/>
          <w:color w:val="auto"/>
        </w:rPr>
        <w:t>及び</w:t>
      </w:r>
      <w:r w:rsidRPr="00112078">
        <w:rPr>
          <w:rFonts w:hAnsi="ＭＳ ゴシック" w:hint="eastAsia"/>
          <w:color w:val="auto"/>
        </w:rPr>
        <w:t>条件等を甲と優先的に交渉することができ、甲</w:t>
      </w:r>
      <w:r w:rsidR="00F4750D">
        <w:rPr>
          <w:rFonts w:hAnsi="ＭＳ ゴシック" w:hint="eastAsia"/>
          <w:color w:val="auto"/>
        </w:rPr>
        <w:t>及び</w:t>
      </w:r>
      <w:r w:rsidRPr="00112078">
        <w:rPr>
          <w:rFonts w:hAnsi="ＭＳ ゴシック" w:hint="eastAsia"/>
          <w:color w:val="auto"/>
        </w:rPr>
        <w:t>乙が相手方の同意を得ることなく</w:t>
      </w:r>
      <w:r w:rsidRPr="00112078">
        <w:rPr>
          <w:rFonts w:hAnsi="ＭＳ ゴシック" w:cs="ＭＳ ゴシック" w:hint="eastAsia"/>
          <w:color w:val="auto"/>
        </w:rPr>
        <w:t>第三者に対する通常実施権等の許諾</w:t>
      </w:r>
      <w:r w:rsidR="00F4750D">
        <w:rPr>
          <w:rFonts w:hAnsi="ＭＳ ゴシック" w:cs="ＭＳ ゴシック" w:hint="eastAsia"/>
          <w:color w:val="auto"/>
        </w:rPr>
        <w:t>及び</w:t>
      </w:r>
      <w:r w:rsidRPr="00112078">
        <w:rPr>
          <w:rFonts w:hAnsi="ＭＳ ゴシック" w:cs="ＭＳ ゴシック" w:hint="eastAsia"/>
          <w:color w:val="auto"/>
        </w:rPr>
        <w:t>専用実施権等の設定</w:t>
      </w:r>
      <w:r w:rsidRPr="00112078">
        <w:rPr>
          <w:rFonts w:hAnsi="ＭＳ ゴシック" w:hint="eastAsia"/>
          <w:color w:val="auto"/>
        </w:rPr>
        <w:t>を行わない期間（以下「</w:t>
      </w:r>
      <w:r w:rsidRPr="00112078">
        <w:rPr>
          <w:rFonts w:hAnsi="ＭＳ ゴシック" w:cs="ＭＳ ゴシック" w:hint="eastAsia"/>
          <w:color w:val="auto"/>
        </w:rPr>
        <w:t>優先交渉期間」という。）の設定を当該共有の本知的財産権の設定登録の日（権利の発生に設定登録を要しないものについては創製日から６０ヶ月）を上限として受けること</w:t>
      </w:r>
    </w:p>
    <w:p w14:paraId="0968B09C" w14:textId="77777777" w:rsidR="000F2C49" w:rsidRPr="00112078" w:rsidRDefault="000F2C49" w:rsidP="000F2C49">
      <w:pPr>
        <w:ind w:leftChars="100" w:left="420" w:hangingChars="100" w:hanging="210"/>
        <w:rPr>
          <w:rFonts w:hAnsi="ＭＳ ゴシック" w:cs="ＭＳ ゴシック"/>
          <w:color w:val="auto"/>
        </w:rPr>
      </w:pPr>
      <w:r w:rsidRPr="00112078">
        <w:rPr>
          <w:rFonts w:hAnsi="ＭＳ ゴシック" w:cs="ＭＳ ゴシック" w:hint="eastAsia"/>
          <w:color w:val="auto"/>
        </w:rPr>
        <w:t>四　前号までのいずれの取り扱いも希望しないこと</w:t>
      </w:r>
    </w:p>
    <w:p w14:paraId="104BF790"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及び</w:t>
      </w:r>
      <w:r w:rsidRPr="00112078">
        <w:rPr>
          <w:rFonts w:hAnsi="ＭＳ ゴシック" w:cs="ＭＳ ゴシック" w:hint="eastAsia"/>
          <w:color w:val="auto"/>
        </w:rPr>
        <w:t>乙は、前項の協議の結果、同項第一号とすることと合意した場合には、第１７条第１項に規定する契約を別途締結するものとする。</w:t>
      </w:r>
    </w:p>
    <w:p w14:paraId="4D650D34"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３　甲</w:t>
      </w:r>
      <w:r w:rsidR="00F4750D">
        <w:rPr>
          <w:rFonts w:hAnsi="ＭＳ ゴシック" w:cs="ＭＳ ゴシック" w:hint="eastAsia"/>
          <w:color w:val="auto"/>
        </w:rPr>
        <w:t>及び</w:t>
      </w:r>
      <w:r w:rsidRPr="00112078">
        <w:rPr>
          <w:rFonts w:hAnsi="ＭＳ ゴシック" w:cs="ＭＳ ゴシック" w:hint="eastAsia"/>
          <w:color w:val="auto"/>
        </w:rPr>
        <w:t>乙は、第１項の協議の結果、同項第二号とすることと合意した場合には、第１７条第２項に規定する契約を別途締結するものとする。</w:t>
      </w:r>
    </w:p>
    <w:p w14:paraId="38B85F14"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４　甲</w:t>
      </w:r>
      <w:r w:rsidR="00F4750D">
        <w:rPr>
          <w:rFonts w:hAnsi="ＭＳ ゴシック" w:cs="ＭＳ ゴシック" w:hint="eastAsia"/>
          <w:color w:val="auto"/>
        </w:rPr>
        <w:t>及び</w:t>
      </w:r>
      <w:r w:rsidRPr="00112078">
        <w:rPr>
          <w:rFonts w:hAnsi="ＭＳ ゴシック" w:cs="ＭＳ ゴシック" w:hint="eastAsia"/>
          <w:color w:val="auto"/>
        </w:rPr>
        <w:t>乙は、第１項の協議の結果、同項第三号</w:t>
      </w:r>
      <w:r w:rsidR="00F4750D">
        <w:rPr>
          <w:rFonts w:hAnsi="ＭＳ ゴシック" w:cs="ＭＳ ゴシック" w:hint="eastAsia"/>
          <w:color w:val="auto"/>
        </w:rPr>
        <w:t>又は</w:t>
      </w:r>
      <w:r w:rsidRPr="00112078">
        <w:rPr>
          <w:rFonts w:hAnsi="ＭＳ ゴシック" w:cs="ＭＳ ゴシック" w:hint="eastAsia"/>
          <w:color w:val="auto"/>
        </w:rPr>
        <w:t>四号とすることと合意した場合</w:t>
      </w:r>
      <w:r w:rsidR="00FA1818" w:rsidRPr="00112078">
        <w:rPr>
          <w:rFonts w:hAnsi="ＭＳ ゴシック" w:cs="ＭＳ ゴシック" w:hint="eastAsia"/>
          <w:color w:val="auto"/>
        </w:rPr>
        <w:t>に</w:t>
      </w:r>
      <w:r w:rsidRPr="00112078">
        <w:rPr>
          <w:rFonts w:hAnsi="ＭＳ ゴシック" w:cs="ＭＳ ゴシック" w:hint="eastAsia"/>
          <w:color w:val="auto"/>
        </w:rPr>
        <w:t>は、本知的財産権の取り扱いについて</w:t>
      </w:r>
      <w:r w:rsidRPr="00112078">
        <w:rPr>
          <w:rFonts w:hAnsi="ＭＳ ゴシック" w:hint="eastAsia"/>
          <w:color w:val="auto"/>
        </w:rPr>
        <w:t>次条第３項に規定する</w:t>
      </w:r>
      <w:r w:rsidRPr="00112078">
        <w:rPr>
          <w:rFonts w:hAnsi="ＭＳ ゴシック" w:cs="ＭＳ ゴシック" w:hint="eastAsia"/>
          <w:color w:val="auto"/>
        </w:rPr>
        <w:t>知的財産権持分契約において定めるものとする。</w:t>
      </w:r>
    </w:p>
    <w:p w14:paraId="14245E48" w14:textId="77777777" w:rsidR="000F2C49" w:rsidRPr="00112078" w:rsidRDefault="000F2C49" w:rsidP="000F2C49">
      <w:pPr>
        <w:ind w:firstLineChars="100" w:firstLine="210"/>
        <w:rPr>
          <w:rFonts w:hAnsi="ＭＳ ゴシック" w:cs="ＭＳ ゴシック"/>
          <w:color w:val="auto"/>
        </w:rPr>
      </w:pPr>
    </w:p>
    <w:p w14:paraId="5241A5BB"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（本知的財産権に関する出願等）</w:t>
      </w:r>
    </w:p>
    <w:p w14:paraId="3B7FCBE7" w14:textId="77777777" w:rsidR="000F2C49" w:rsidRPr="00F1726B" w:rsidRDefault="000F2C49" w:rsidP="000F2C49">
      <w:pPr>
        <w:ind w:left="210" w:hangingChars="100" w:hanging="210"/>
        <w:rPr>
          <w:rFonts w:hAnsi="ＭＳ ゴシック"/>
          <w:color w:val="auto"/>
        </w:rPr>
      </w:pPr>
      <w:r w:rsidRPr="00112078">
        <w:rPr>
          <w:rFonts w:hAnsi="ＭＳ ゴシック" w:cs="ＭＳ ゴシック" w:hint="eastAsia"/>
          <w:color w:val="auto"/>
        </w:rPr>
        <w:t>第１２条　甲</w:t>
      </w:r>
      <w:r w:rsidR="00F4750D">
        <w:rPr>
          <w:rFonts w:hAnsi="ＭＳ ゴシック" w:cs="ＭＳ ゴシック" w:hint="eastAsia"/>
          <w:color w:val="auto"/>
        </w:rPr>
        <w:t>及び</w:t>
      </w:r>
      <w:r w:rsidRPr="00112078">
        <w:rPr>
          <w:rFonts w:hAnsi="ＭＳ ゴシック" w:cs="ＭＳ ゴシック" w:hint="eastAsia"/>
          <w:color w:val="auto"/>
        </w:rPr>
        <w:t>乙は、単独所有とされた本知的財産権について</w:t>
      </w:r>
      <w:r w:rsidRPr="00112078">
        <w:rPr>
          <w:rFonts w:hAnsi="ＭＳ ゴシック" w:hint="eastAsia"/>
          <w:color w:val="auto"/>
        </w:rPr>
        <w:t>出願等をする場合には、当該本知的財産権を単独</w:t>
      </w:r>
      <w:r w:rsidR="00D84D0E" w:rsidRPr="00112078">
        <w:rPr>
          <w:rFonts w:hAnsi="ＭＳ ゴシック" w:hint="eastAsia"/>
          <w:color w:val="auto"/>
        </w:rPr>
        <w:t>出願等</w:t>
      </w:r>
      <w:r w:rsidRPr="00112078">
        <w:rPr>
          <w:rFonts w:hAnsi="ＭＳ ゴシック" w:hint="eastAsia"/>
          <w:color w:val="auto"/>
        </w:rPr>
        <w:t>することについて、事前に相手方の承認を得るものとする。</w:t>
      </w:r>
      <w:r w:rsidR="00F1726B">
        <w:rPr>
          <w:rFonts w:hAnsi="ＭＳ ゴシック" w:hint="eastAsia"/>
          <w:color w:val="auto"/>
        </w:rPr>
        <w:t>なお、承認を求められた相手方は、承認の諾否について可能な限り速やかに回答を行うものとする。</w:t>
      </w:r>
    </w:p>
    <w:p w14:paraId="30BE3602"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及び</w:t>
      </w:r>
      <w:r w:rsidRPr="00112078">
        <w:rPr>
          <w:rFonts w:hAnsi="ＭＳ ゴシック" w:cs="ＭＳ ゴシック" w:hint="eastAsia"/>
          <w:color w:val="auto"/>
        </w:rPr>
        <w:t>乙は、甲と乙との共有とされた本知的財産権について出願等をする</w:t>
      </w:r>
      <w:r w:rsidRPr="00112078">
        <w:rPr>
          <w:rFonts w:hAnsi="ＭＳ ゴシック" w:hint="eastAsia"/>
          <w:color w:val="auto"/>
        </w:rPr>
        <w:t>場合には</w:t>
      </w:r>
      <w:r w:rsidRPr="00112078">
        <w:rPr>
          <w:rFonts w:hAnsi="ＭＳ ゴシック" w:cs="ＭＳ ゴシック" w:hint="eastAsia"/>
          <w:color w:val="auto"/>
        </w:rPr>
        <w:t>、出願等の内容</w:t>
      </w:r>
      <w:r w:rsidR="00F4750D">
        <w:rPr>
          <w:rFonts w:hAnsi="ＭＳ ゴシック" w:cs="ＭＳ ゴシック" w:hint="eastAsia"/>
          <w:color w:val="auto"/>
        </w:rPr>
        <w:t>及び</w:t>
      </w:r>
      <w:r w:rsidRPr="00112078">
        <w:rPr>
          <w:rFonts w:hAnsi="ＭＳ ゴシック" w:cs="ＭＳ ゴシック" w:hint="eastAsia"/>
          <w:color w:val="auto"/>
        </w:rPr>
        <w:t>出願国について協議し、共同で出願等を行うものとする。</w:t>
      </w:r>
    </w:p>
    <w:p w14:paraId="0C2AC372"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３　甲</w:t>
      </w:r>
      <w:r w:rsidR="00F4750D">
        <w:rPr>
          <w:rFonts w:hAnsi="ＭＳ ゴシック" w:cs="ＭＳ ゴシック" w:hint="eastAsia"/>
          <w:color w:val="auto"/>
        </w:rPr>
        <w:t>及び</w:t>
      </w:r>
      <w:r w:rsidRPr="00112078">
        <w:rPr>
          <w:rFonts w:hAnsi="ＭＳ ゴシック" w:cs="ＭＳ ゴシック" w:hint="eastAsia"/>
          <w:color w:val="auto"/>
        </w:rPr>
        <w:t>乙は、前項の規定により共同で出願等を行うにあたっては、共有の本知的財産権に係る双方の持分、管理費用（特許庁等の登録機関</w:t>
      </w:r>
      <w:r w:rsidR="00F4750D">
        <w:rPr>
          <w:rFonts w:hAnsi="ＭＳ ゴシック" w:cs="ＭＳ ゴシック" w:hint="eastAsia"/>
          <w:color w:val="auto"/>
        </w:rPr>
        <w:t>及び</w:t>
      </w:r>
      <w:r w:rsidRPr="00112078">
        <w:rPr>
          <w:rFonts w:hAnsi="ＭＳ ゴシック" w:cs="ＭＳ ゴシック" w:hint="eastAsia"/>
          <w:color w:val="auto"/>
        </w:rPr>
        <w:t>甲乙に所属しない外部の弁理士等に支払う、本知的財産権を取得し維持するための費用をいう。以下同じ</w:t>
      </w:r>
      <w:r w:rsidRPr="00112078">
        <w:rPr>
          <w:rFonts w:hAnsi="ＭＳ ゴシック" w:hint="eastAsia"/>
          <w:color w:val="auto"/>
        </w:rPr>
        <w:t>。</w:t>
      </w:r>
      <w:r w:rsidRPr="00112078">
        <w:rPr>
          <w:rFonts w:hAnsi="ＭＳ ゴシック" w:cs="ＭＳ ゴシック" w:hint="eastAsia"/>
          <w:color w:val="auto"/>
        </w:rPr>
        <w:t>）の負担等必要な事項を定めた知的財産権持分契約を、別途締結するものとする。</w:t>
      </w:r>
    </w:p>
    <w:p w14:paraId="5F98A249" w14:textId="77777777" w:rsidR="000F2C49" w:rsidRPr="00112078" w:rsidRDefault="000F2C49" w:rsidP="000F2C49">
      <w:pPr>
        <w:rPr>
          <w:rFonts w:hAnsi="ＭＳ ゴシック" w:cs="ＭＳ ゴシック"/>
          <w:color w:val="auto"/>
        </w:rPr>
      </w:pPr>
    </w:p>
    <w:p w14:paraId="7D96BB5C" w14:textId="77777777" w:rsidR="000F2C49" w:rsidRPr="00112078" w:rsidRDefault="000F2C49" w:rsidP="000F2C49">
      <w:pPr>
        <w:ind w:leftChars="86" w:left="181"/>
        <w:rPr>
          <w:rFonts w:hAnsi="ＭＳ ゴシック"/>
          <w:color w:val="auto"/>
        </w:rPr>
      </w:pPr>
      <w:r w:rsidRPr="00112078">
        <w:rPr>
          <w:rFonts w:hAnsi="ＭＳ ゴシック" w:cs="ＭＳ ゴシック" w:hint="eastAsia"/>
          <w:color w:val="auto"/>
        </w:rPr>
        <w:t>（ノウハウの指定等）</w:t>
      </w:r>
    </w:p>
    <w:p w14:paraId="1A9EA765"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第１３条　甲</w:t>
      </w:r>
      <w:r w:rsidR="00F4750D">
        <w:rPr>
          <w:rFonts w:hAnsi="ＭＳ ゴシック" w:cs="ＭＳ ゴシック" w:hint="eastAsia"/>
          <w:color w:val="auto"/>
        </w:rPr>
        <w:t>及び</w:t>
      </w:r>
      <w:r w:rsidRPr="00112078">
        <w:rPr>
          <w:rFonts w:hAnsi="ＭＳ ゴシック" w:cs="ＭＳ ゴシック" w:hint="eastAsia"/>
          <w:color w:val="auto"/>
        </w:rPr>
        <w:t>乙は、共有の研究成果のうちノウハウとして保護することが相当と考えるものについて、甲乙協議のうえ速やかに第１条第２項第五号の指定をするものとする。</w:t>
      </w:r>
    </w:p>
    <w:p w14:paraId="5388819E"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前項の指定にあたっては、秘匿すべき期間を甲乙協議のうえ決定し、前条第３項に規定する知的財産権持分契約においてその旨を明示するものとする。</w:t>
      </w:r>
    </w:p>
    <w:p w14:paraId="36E15F85"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３　甲</w:t>
      </w:r>
      <w:r w:rsidR="00F4750D">
        <w:rPr>
          <w:rFonts w:hAnsi="ＭＳ ゴシック" w:cs="ＭＳ ゴシック" w:hint="eastAsia"/>
          <w:color w:val="auto"/>
        </w:rPr>
        <w:t>及び</w:t>
      </w:r>
      <w:r w:rsidRPr="00112078">
        <w:rPr>
          <w:rFonts w:hAnsi="ＭＳ ゴシック" w:cs="ＭＳ ゴシック" w:hint="eastAsia"/>
          <w:color w:val="auto"/>
        </w:rPr>
        <w:t>乙は、第１項の指定をしたものについて前項の知的財産権持分契約</w:t>
      </w:r>
      <w:r w:rsidR="00F4750D">
        <w:rPr>
          <w:rFonts w:hAnsi="ＭＳ ゴシック" w:cs="ＭＳ ゴシック" w:hint="eastAsia"/>
          <w:color w:val="auto"/>
        </w:rPr>
        <w:t>又は</w:t>
      </w:r>
      <w:r w:rsidRPr="00112078">
        <w:rPr>
          <w:rFonts w:hAnsi="ＭＳ ゴシック" w:cs="ＭＳ ゴシック" w:hint="eastAsia"/>
          <w:color w:val="auto"/>
        </w:rPr>
        <w:t>第１７条第１項</w:t>
      </w:r>
      <w:r w:rsidR="00F4750D">
        <w:rPr>
          <w:rFonts w:hAnsi="ＭＳ ゴシック" w:cs="ＭＳ ゴシック" w:hint="eastAsia"/>
          <w:color w:val="auto"/>
        </w:rPr>
        <w:t>若しくは</w:t>
      </w:r>
      <w:r w:rsidRPr="00112078">
        <w:rPr>
          <w:rFonts w:hAnsi="ＭＳ ゴシック" w:cs="ＭＳ ゴシック" w:hint="eastAsia"/>
          <w:color w:val="auto"/>
        </w:rPr>
        <w:t>第２項に規定する本知的財産権の実施に関する契約の定めに従い秘匿義務を負うものとする。</w:t>
      </w:r>
    </w:p>
    <w:p w14:paraId="7F1A31FA" w14:textId="77777777" w:rsidR="000F2C49" w:rsidRPr="00112078" w:rsidRDefault="000F2C49" w:rsidP="000F2C49">
      <w:pPr>
        <w:rPr>
          <w:rFonts w:hAnsi="ＭＳ ゴシック" w:cs="ＭＳ ゴシック"/>
          <w:color w:val="auto"/>
        </w:rPr>
      </w:pPr>
    </w:p>
    <w:p w14:paraId="2AFC3AA9" w14:textId="77777777" w:rsidR="000F2C49" w:rsidRPr="00112078" w:rsidRDefault="000F2C49" w:rsidP="000F2C49">
      <w:pPr>
        <w:ind w:leftChars="105" w:left="722" w:hangingChars="239" w:hanging="502"/>
        <w:rPr>
          <w:rFonts w:hAnsi="ＭＳ ゴシック"/>
          <w:color w:val="auto"/>
        </w:rPr>
      </w:pPr>
      <w:r w:rsidRPr="00112078">
        <w:rPr>
          <w:rFonts w:hAnsi="ＭＳ ゴシック" w:cs="ＭＳ ゴシック" w:hint="eastAsia"/>
          <w:color w:val="auto"/>
        </w:rPr>
        <w:t>（本知的財産権の管理費用）</w:t>
      </w:r>
    </w:p>
    <w:p w14:paraId="29631C2B"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第１４条　甲</w:t>
      </w:r>
      <w:r w:rsidR="00F4750D">
        <w:rPr>
          <w:rFonts w:hAnsi="ＭＳ ゴシック" w:cs="ＭＳ ゴシック" w:hint="eastAsia"/>
          <w:color w:val="auto"/>
        </w:rPr>
        <w:t>及び</w:t>
      </w:r>
      <w:r w:rsidRPr="00112078">
        <w:rPr>
          <w:rFonts w:hAnsi="ＭＳ ゴシック" w:cs="ＭＳ ゴシック" w:hint="eastAsia"/>
          <w:color w:val="auto"/>
        </w:rPr>
        <w:t>乙は、本知的財産権の管理費用を、</w:t>
      </w:r>
      <w:r w:rsidRPr="00112078">
        <w:rPr>
          <w:rFonts w:hAnsi="ＭＳ ゴシック" w:hint="eastAsia"/>
          <w:color w:val="auto"/>
        </w:rPr>
        <w:t>自己</w:t>
      </w:r>
      <w:r w:rsidRPr="00112078">
        <w:rPr>
          <w:rFonts w:hAnsi="ＭＳ ゴシック" w:cs="ＭＳ ゴシック" w:hint="eastAsia"/>
          <w:color w:val="auto"/>
        </w:rPr>
        <w:t>の持分に応じて負担するものとする。</w:t>
      </w:r>
    </w:p>
    <w:p w14:paraId="5A3C6EFE"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前項の規定にかかわらず、乙は、共有の本知的財産権について優先交渉期間中</w:t>
      </w:r>
      <w:r w:rsidR="00F4750D">
        <w:rPr>
          <w:rFonts w:hAnsi="ＭＳ ゴシック" w:cs="ＭＳ ゴシック" w:hint="eastAsia"/>
          <w:color w:val="auto"/>
        </w:rPr>
        <w:t>若しくは</w:t>
      </w:r>
      <w:r w:rsidRPr="00112078">
        <w:rPr>
          <w:rFonts w:hAnsi="ＭＳ ゴシック" w:cs="ＭＳ ゴシック" w:hint="eastAsia"/>
          <w:color w:val="auto"/>
        </w:rPr>
        <w:t>独占的実施権等を有する期間中</w:t>
      </w:r>
      <w:r w:rsidR="00F4750D">
        <w:rPr>
          <w:rFonts w:hAnsi="ＭＳ ゴシック" w:cs="ＭＳ ゴシック" w:hint="eastAsia"/>
          <w:color w:val="auto"/>
        </w:rPr>
        <w:t>又は</w:t>
      </w:r>
      <w:r w:rsidRPr="00112078">
        <w:rPr>
          <w:rFonts w:hAnsi="ＭＳ ゴシック" w:cs="ＭＳ ゴシック" w:hint="eastAsia"/>
          <w:color w:val="auto"/>
        </w:rPr>
        <w:t>甲が単独で所有する本知的財産権について独占的実施権等を有する期間中に発生する当該本知的財産権の管理費用の全額を負担するものとする。</w:t>
      </w:r>
    </w:p>
    <w:p w14:paraId="5B7AEA27" w14:textId="77777777" w:rsidR="000F2C49" w:rsidRPr="00112078" w:rsidRDefault="000F2C49" w:rsidP="000F2C49">
      <w:pPr>
        <w:rPr>
          <w:rFonts w:hAnsi="ＭＳ ゴシック" w:cs="ＭＳ ゴシック"/>
          <w:color w:val="auto"/>
        </w:rPr>
      </w:pPr>
    </w:p>
    <w:p w14:paraId="1575B8E1"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（共有の本知的財産権に関する実施等）</w:t>
      </w:r>
    </w:p>
    <w:p w14:paraId="604259FE" w14:textId="77777777" w:rsidR="000F2C49" w:rsidRPr="00112078" w:rsidRDefault="000F2C49" w:rsidP="000F2C49">
      <w:pPr>
        <w:ind w:leftChars="4" w:left="218" w:hangingChars="100" w:hanging="210"/>
        <w:rPr>
          <w:rFonts w:hAnsi="ＭＳ ゴシック" w:cs="ＭＳ ゴシック"/>
          <w:color w:val="auto"/>
        </w:rPr>
      </w:pPr>
      <w:r w:rsidRPr="00112078">
        <w:rPr>
          <w:rFonts w:hAnsi="ＭＳ ゴシック" w:cs="ＭＳ ゴシック" w:hint="eastAsia"/>
          <w:color w:val="auto"/>
        </w:rPr>
        <w:t>第１５条　乙は、第１１条第１項の協議の結果、同条同項第四号とすることと甲と合意した場合には、甲に対して</w:t>
      </w:r>
      <w:r w:rsidR="00D84D0E" w:rsidRPr="00112078">
        <w:rPr>
          <w:rFonts w:hAnsi="ＭＳ ゴシック" w:cs="ＭＳ ゴシック" w:hint="eastAsia"/>
          <w:color w:val="auto"/>
        </w:rPr>
        <w:t>金銭</w:t>
      </w:r>
      <w:r w:rsidRPr="00112078">
        <w:rPr>
          <w:rFonts w:hAnsi="ＭＳ ゴシック" w:cs="ＭＳ ゴシック" w:hint="eastAsia"/>
          <w:color w:val="auto"/>
        </w:rPr>
        <w:t>の支払い等をすることなく、共有の本知的財産権を実施することができる。</w:t>
      </w:r>
    </w:p>
    <w:p w14:paraId="6C833F56" w14:textId="77777777" w:rsidR="000F2C49" w:rsidRPr="00112078" w:rsidRDefault="000F2C49" w:rsidP="000F2C49">
      <w:pPr>
        <w:rPr>
          <w:rFonts w:hAnsi="ＭＳ ゴシック" w:cs="ＭＳ ゴシック"/>
          <w:color w:val="auto"/>
        </w:rPr>
      </w:pPr>
    </w:p>
    <w:p w14:paraId="0221ACD3" w14:textId="77777777" w:rsidR="000F2C49" w:rsidRPr="00112078" w:rsidRDefault="000F2C49" w:rsidP="000F2C49">
      <w:pPr>
        <w:ind w:leftChars="85" w:left="178"/>
        <w:rPr>
          <w:rFonts w:hAnsi="ＭＳ ゴシック"/>
          <w:color w:val="auto"/>
        </w:rPr>
      </w:pPr>
      <w:r w:rsidRPr="00112078">
        <w:rPr>
          <w:rFonts w:hAnsi="ＭＳ ゴシック" w:hint="eastAsia"/>
          <w:color w:val="auto"/>
        </w:rPr>
        <w:t>（単独所有の本知的財産権の非独占的な通常実施権等の許諾）</w:t>
      </w:r>
    </w:p>
    <w:p w14:paraId="60EFC163"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第１６条　甲が単独で所有する本知的財産権について、乙が非独占的な通常実施権等を希望し甲がこれに応ずる場合には、甲</w:t>
      </w:r>
      <w:r w:rsidR="00F4750D">
        <w:rPr>
          <w:rFonts w:hAnsi="ＭＳ ゴシック" w:hint="eastAsia"/>
          <w:color w:val="auto"/>
        </w:rPr>
        <w:t>及び</w:t>
      </w:r>
      <w:r w:rsidRPr="00112078">
        <w:rPr>
          <w:rFonts w:hAnsi="ＭＳ ゴシック" w:hint="eastAsia"/>
          <w:color w:val="auto"/>
        </w:rPr>
        <w:t>乙は必要な事項を定めた契約を別途締結するものとする。</w:t>
      </w:r>
    </w:p>
    <w:p w14:paraId="68DAEFA5"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２　乙が単独で所有する本知的財産権について、甲が非独占的な通常実施権等（再実施許諾権付きのものを含む。）を希望し乙がこれに応ずる場合にも前項と同様とする。</w:t>
      </w:r>
    </w:p>
    <w:p w14:paraId="32288760" w14:textId="77777777" w:rsidR="000F2C49" w:rsidRPr="00112078" w:rsidRDefault="000F2C49" w:rsidP="000F2C49">
      <w:pPr>
        <w:rPr>
          <w:rFonts w:hAnsi="ＭＳ ゴシック" w:cs="ＭＳ ゴシック"/>
          <w:color w:val="auto"/>
        </w:rPr>
      </w:pPr>
    </w:p>
    <w:p w14:paraId="57DE4012"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（乙による本知的財産権の独占的な実施等）</w:t>
      </w:r>
    </w:p>
    <w:p w14:paraId="044CD659"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 xml:space="preserve">第１７条　</w:t>
      </w:r>
      <w:r w:rsidRPr="00112078">
        <w:rPr>
          <w:rFonts w:hAnsi="ＭＳ ゴシック" w:hint="eastAsia"/>
          <w:color w:val="auto"/>
        </w:rPr>
        <w:t>甲が単独で所有する</w:t>
      </w:r>
      <w:r w:rsidRPr="00112078">
        <w:rPr>
          <w:rFonts w:hAnsi="ＭＳ ゴシック" w:cs="ＭＳ ゴシック" w:hint="eastAsia"/>
          <w:color w:val="auto"/>
        </w:rPr>
        <w:t>本知的財産権</w:t>
      </w:r>
      <w:r w:rsidR="00F4750D">
        <w:rPr>
          <w:rFonts w:hAnsi="ＭＳ ゴシック" w:cs="ＭＳ ゴシック" w:hint="eastAsia"/>
          <w:color w:val="auto"/>
        </w:rPr>
        <w:t>又は</w:t>
      </w:r>
      <w:r w:rsidRPr="00112078">
        <w:rPr>
          <w:rFonts w:hAnsi="ＭＳ ゴシック" w:cs="ＭＳ ゴシック" w:hint="eastAsia"/>
          <w:color w:val="auto"/>
        </w:rPr>
        <w:t>甲と乙とで共有する本知的財産権について、乙が甲の持分を買い取ることを希望し甲がこれに応ずる</w:t>
      </w:r>
      <w:r w:rsidRPr="00112078">
        <w:rPr>
          <w:rFonts w:hAnsi="ＭＳ ゴシック" w:hint="eastAsia"/>
          <w:color w:val="auto"/>
        </w:rPr>
        <w:t>場合には、甲</w:t>
      </w:r>
      <w:r w:rsidR="00F4750D">
        <w:rPr>
          <w:rFonts w:hAnsi="ＭＳ ゴシック" w:hint="eastAsia"/>
          <w:color w:val="auto"/>
        </w:rPr>
        <w:t>及び</w:t>
      </w:r>
      <w:r w:rsidRPr="00112078">
        <w:rPr>
          <w:rFonts w:hAnsi="ＭＳ ゴシック" w:hint="eastAsia"/>
          <w:color w:val="auto"/>
        </w:rPr>
        <w:t>乙は</w:t>
      </w:r>
      <w:r w:rsidRPr="00112078">
        <w:rPr>
          <w:rFonts w:hAnsi="ＭＳ ゴシック" w:cs="ＭＳ ゴシック" w:hint="eastAsia"/>
          <w:color w:val="auto"/>
        </w:rPr>
        <w:t>対価、甲が第１８条の規定に基づき当該本知的財産権を無償で実施することができる旨</w:t>
      </w:r>
      <w:r w:rsidRPr="00112078">
        <w:rPr>
          <w:rFonts w:hAnsi="ＭＳ ゴシック" w:hint="eastAsia"/>
          <w:color w:val="auto"/>
        </w:rPr>
        <w:t>その他必要な事項を定めた契約を別途締結するものとする。</w:t>
      </w:r>
    </w:p>
    <w:p w14:paraId="12C7C5B6"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２　甲が単独で所有する</w:t>
      </w:r>
      <w:r w:rsidRPr="00112078">
        <w:rPr>
          <w:rFonts w:hAnsi="ＭＳ ゴシック" w:cs="ＭＳ ゴシック" w:hint="eastAsia"/>
          <w:color w:val="auto"/>
        </w:rPr>
        <w:t>本知的財産権</w:t>
      </w:r>
      <w:r w:rsidR="00F4750D">
        <w:rPr>
          <w:rFonts w:hAnsi="ＭＳ ゴシック" w:cs="ＭＳ ゴシック" w:hint="eastAsia"/>
          <w:color w:val="auto"/>
        </w:rPr>
        <w:t>又は</w:t>
      </w:r>
      <w:r w:rsidRPr="00112078">
        <w:rPr>
          <w:rFonts w:hAnsi="ＭＳ ゴシック" w:cs="ＭＳ ゴシック" w:hint="eastAsia"/>
          <w:color w:val="auto"/>
        </w:rPr>
        <w:t>甲と乙とで共有する本知的財産権について、乙が独占的実施権等の許諾を受けることを希望し甲がこれに応ずる</w:t>
      </w:r>
      <w:r w:rsidRPr="00112078">
        <w:rPr>
          <w:rFonts w:hAnsi="ＭＳ ゴシック" w:hint="eastAsia"/>
          <w:color w:val="auto"/>
        </w:rPr>
        <w:t>場合には、甲</w:t>
      </w:r>
      <w:r w:rsidR="00F4750D">
        <w:rPr>
          <w:rFonts w:hAnsi="ＭＳ ゴシック" w:hint="eastAsia"/>
          <w:color w:val="auto"/>
        </w:rPr>
        <w:t>及び</w:t>
      </w:r>
      <w:r w:rsidRPr="00112078">
        <w:rPr>
          <w:rFonts w:hAnsi="ＭＳ ゴシック" w:hint="eastAsia"/>
          <w:color w:val="auto"/>
        </w:rPr>
        <w:t>乙は</w:t>
      </w:r>
      <w:r w:rsidRPr="00112078">
        <w:rPr>
          <w:rFonts w:hAnsi="ＭＳ ゴシック" w:cs="ＭＳ ゴシック" w:hint="eastAsia"/>
          <w:color w:val="auto"/>
        </w:rPr>
        <w:t>独占的実施の期間、</w:t>
      </w:r>
      <w:r w:rsidRPr="00112078">
        <w:rPr>
          <w:rFonts w:hAnsi="ＭＳ ゴシック" w:hint="eastAsia"/>
          <w:color w:val="auto"/>
        </w:rPr>
        <w:t>独占実施料の支払いその他必要な事項を定めた契約を別途締結するものとする。</w:t>
      </w:r>
    </w:p>
    <w:p w14:paraId="14F8A57F"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３　第１項の場合において、甲が乙に実施計画の提出を求めたときは、乙はこれに応ずるものとする。</w:t>
      </w:r>
    </w:p>
    <w:p w14:paraId="21F1AC77" w14:textId="77777777" w:rsidR="000F2C49" w:rsidRPr="00112078" w:rsidRDefault="000F2C49" w:rsidP="000F2C49">
      <w:pPr>
        <w:ind w:leftChars="4" w:left="218" w:hangingChars="100" w:hanging="210"/>
        <w:rPr>
          <w:rFonts w:hAnsi="ＭＳ ゴシック" w:cs="ＭＳ ゴシック"/>
          <w:color w:val="auto"/>
        </w:rPr>
      </w:pPr>
      <w:r w:rsidRPr="00112078">
        <w:rPr>
          <w:rFonts w:hAnsi="ＭＳ ゴシック" w:cs="ＭＳ ゴシック" w:hint="eastAsia"/>
          <w:color w:val="auto"/>
        </w:rPr>
        <w:t>４　第１項に規定する契約を締結した場合において、乙は、公共の利益のために特に必要がある場合</w:t>
      </w:r>
      <w:r w:rsidR="00F4750D">
        <w:rPr>
          <w:rFonts w:hAnsi="ＭＳ ゴシック" w:cs="ＭＳ ゴシック" w:hint="eastAsia"/>
          <w:color w:val="auto"/>
        </w:rPr>
        <w:t>又は</w:t>
      </w:r>
      <w:r w:rsidRPr="00112078">
        <w:rPr>
          <w:rFonts w:hAnsi="ＭＳ ゴシック" w:cs="ＭＳ ゴシック" w:hint="eastAsia"/>
          <w:color w:val="auto"/>
        </w:rPr>
        <w:t>当該契約に係る本知的財産権を実施していない場合に第三者から当該契約に係る本知的財産権の実施許諾の協議を求められたときは、これに応ずるものとする。</w:t>
      </w:r>
    </w:p>
    <w:p w14:paraId="4F7214F7" w14:textId="77777777" w:rsidR="000F2C49" w:rsidRPr="00112078" w:rsidRDefault="000F2C49" w:rsidP="000F2C49">
      <w:pPr>
        <w:ind w:leftChars="4" w:left="218" w:hangingChars="100" w:hanging="210"/>
        <w:rPr>
          <w:rFonts w:hAnsi="ＭＳ ゴシック" w:cs="ＭＳ ゴシック"/>
          <w:color w:val="auto"/>
        </w:rPr>
      </w:pPr>
      <w:r w:rsidRPr="00112078">
        <w:rPr>
          <w:rFonts w:hAnsi="ＭＳ ゴシック" w:cs="ＭＳ ゴシック" w:hint="eastAsia"/>
          <w:color w:val="auto"/>
        </w:rPr>
        <w:t>５　第２項に規定する契約を締結した場合において、甲は、公共の利益のために特に必要があるとして乙にその理由を書面で明らかにしたときは、第三者に対して当該契約に係る本知的財産権の非独占的な実施許諾をすることができる。この場合において、乙が協議を希望したときは、甲はこれに応ずるものとする。</w:t>
      </w:r>
    </w:p>
    <w:p w14:paraId="669B295C"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６　第２項に規定する契約を締結した場合において、乙が当該契約に係る本知的財産権を実施しておらず、かつ、甲と乙との協議の結果、独占的実施の期間内に実施できないことが明らかとなったときには、甲は当該契約の全部</w:t>
      </w:r>
      <w:r w:rsidR="00F4750D">
        <w:rPr>
          <w:rFonts w:hAnsi="ＭＳ ゴシック" w:cs="ＭＳ ゴシック" w:hint="eastAsia"/>
          <w:color w:val="auto"/>
        </w:rPr>
        <w:t>又は</w:t>
      </w:r>
      <w:r w:rsidRPr="00112078">
        <w:rPr>
          <w:rFonts w:hAnsi="ＭＳ ゴシック" w:cs="ＭＳ ゴシック" w:hint="eastAsia"/>
          <w:color w:val="auto"/>
        </w:rPr>
        <w:t>一部を解約することができる。</w:t>
      </w:r>
    </w:p>
    <w:p w14:paraId="698EA242" w14:textId="77777777" w:rsidR="000F2C49" w:rsidRPr="00112078" w:rsidRDefault="000F2C49" w:rsidP="000F2C49">
      <w:pPr>
        <w:rPr>
          <w:rFonts w:hAnsi="ＭＳ ゴシック" w:cs="ＭＳ ゴシック"/>
          <w:color w:val="auto"/>
        </w:rPr>
      </w:pPr>
    </w:p>
    <w:p w14:paraId="1FF3B723" w14:textId="77777777" w:rsidR="000F2C49" w:rsidRPr="00112078" w:rsidRDefault="000F2C49" w:rsidP="000F2C49">
      <w:pPr>
        <w:ind w:leftChars="86" w:left="181"/>
        <w:rPr>
          <w:rFonts w:hAnsi="ＭＳ ゴシック" w:cs="ＭＳ ゴシック"/>
          <w:color w:val="auto"/>
        </w:rPr>
      </w:pPr>
      <w:r w:rsidRPr="00112078">
        <w:rPr>
          <w:rFonts w:hAnsi="ＭＳ ゴシック" w:cs="ＭＳ ゴシック" w:hint="eastAsia"/>
          <w:color w:val="auto"/>
        </w:rPr>
        <w:t>（本知的財産権の無償実施）</w:t>
      </w:r>
    </w:p>
    <w:p w14:paraId="63C5888A"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第１８条　甲</w:t>
      </w:r>
      <w:r w:rsidR="00F4750D">
        <w:rPr>
          <w:rFonts w:hAnsi="ＭＳ ゴシック" w:cs="ＭＳ ゴシック" w:hint="eastAsia"/>
          <w:color w:val="auto"/>
        </w:rPr>
        <w:t>及び</w:t>
      </w:r>
      <w:r w:rsidRPr="00112078">
        <w:rPr>
          <w:rFonts w:hAnsi="ＭＳ ゴシック" w:cs="ＭＳ ゴシック" w:hint="eastAsia"/>
          <w:color w:val="auto"/>
        </w:rPr>
        <w:t>乙は、第</w:t>
      </w:r>
      <w:r w:rsidR="00D14E22" w:rsidRPr="00112078">
        <w:rPr>
          <w:rFonts w:hAnsi="ＭＳ ゴシック" w:cs="ＭＳ ゴシック" w:hint="eastAsia"/>
          <w:color w:val="auto"/>
        </w:rPr>
        <w:t>８</w:t>
      </w:r>
      <w:r w:rsidRPr="00112078">
        <w:rPr>
          <w:rFonts w:hAnsi="ＭＳ ゴシック" w:cs="ＭＳ ゴシック" w:hint="eastAsia"/>
          <w:color w:val="auto"/>
        </w:rPr>
        <w:t>条</w:t>
      </w:r>
      <w:r w:rsidR="00F4750D">
        <w:rPr>
          <w:rFonts w:hAnsi="ＭＳ ゴシック" w:cs="ＭＳ ゴシック" w:hint="eastAsia"/>
          <w:color w:val="auto"/>
        </w:rPr>
        <w:t>及び</w:t>
      </w:r>
      <w:r w:rsidRPr="00112078">
        <w:rPr>
          <w:rFonts w:hAnsi="ＭＳ ゴシック" w:cs="ＭＳ ゴシック" w:hint="eastAsia"/>
          <w:color w:val="auto"/>
        </w:rPr>
        <w:t>第１３条の義務を遵守のうえ、自らによる非営利の研究目的での実施のために、本知的財産権を無償で実施することができる。</w:t>
      </w:r>
    </w:p>
    <w:p w14:paraId="2C13F345" w14:textId="77777777" w:rsidR="000F2C49" w:rsidRPr="00112078" w:rsidRDefault="000F2C49" w:rsidP="000F2C49">
      <w:pPr>
        <w:ind w:left="210" w:hangingChars="100" w:hanging="210"/>
        <w:rPr>
          <w:rFonts w:hAnsi="ＭＳ ゴシック" w:cs="ＭＳ ゴシック"/>
          <w:color w:val="auto"/>
        </w:rPr>
      </w:pPr>
    </w:p>
    <w:p w14:paraId="14686F71" w14:textId="77777777" w:rsidR="000F2C49" w:rsidRPr="00112078" w:rsidRDefault="000F2C49" w:rsidP="000F2C49">
      <w:pPr>
        <w:ind w:leftChars="105" w:left="598" w:hangingChars="180" w:hanging="378"/>
        <w:rPr>
          <w:rFonts w:hAnsi="ＭＳ ゴシック"/>
          <w:color w:val="auto"/>
        </w:rPr>
      </w:pPr>
      <w:r w:rsidRPr="00112078">
        <w:rPr>
          <w:rFonts w:hAnsi="ＭＳ ゴシック" w:cs="ＭＳ ゴシック" w:hint="eastAsia"/>
          <w:color w:val="auto"/>
        </w:rPr>
        <w:t>（第三者に対する実施の許諾等）</w:t>
      </w:r>
    </w:p>
    <w:p w14:paraId="0587FF92"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第１９条　甲</w:t>
      </w:r>
      <w:r w:rsidR="00F4750D">
        <w:rPr>
          <w:rFonts w:hAnsi="ＭＳ ゴシック" w:cs="ＭＳ ゴシック" w:hint="eastAsia"/>
          <w:color w:val="auto"/>
        </w:rPr>
        <w:t>及び</w:t>
      </w:r>
      <w:r w:rsidRPr="00112078">
        <w:rPr>
          <w:rFonts w:hAnsi="ＭＳ ゴシック" w:cs="ＭＳ ゴシック" w:hint="eastAsia"/>
          <w:color w:val="auto"/>
        </w:rPr>
        <w:t>乙は、第三者に対し、共有の本知的財産権について、その持分を譲渡しようとする場合、その持分を目的として質権を設定しようとする場合、</w:t>
      </w:r>
      <w:r w:rsidR="00F4750D">
        <w:rPr>
          <w:rFonts w:hAnsi="ＭＳ ゴシック" w:cs="ＭＳ ゴシック" w:hint="eastAsia"/>
          <w:color w:val="auto"/>
        </w:rPr>
        <w:t>又は</w:t>
      </w:r>
      <w:r w:rsidRPr="00112078">
        <w:rPr>
          <w:rFonts w:hAnsi="ＭＳ ゴシック" w:cs="ＭＳ ゴシック" w:hint="eastAsia"/>
          <w:color w:val="auto"/>
        </w:rPr>
        <w:t>専用実施権等を設定し、</w:t>
      </w:r>
      <w:r w:rsidR="00F4750D">
        <w:rPr>
          <w:rFonts w:hAnsi="ＭＳ ゴシック" w:cs="ＭＳ ゴシック" w:hint="eastAsia"/>
          <w:color w:val="auto"/>
        </w:rPr>
        <w:t>若しくは</w:t>
      </w:r>
      <w:r w:rsidRPr="00112078">
        <w:rPr>
          <w:rFonts w:hAnsi="ＭＳ ゴシック" w:cs="ＭＳ ゴシック" w:hint="eastAsia"/>
          <w:color w:val="auto"/>
        </w:rPr>
        <w:t>通常実施権等を許諾しようとする場合には、事前にその旨を相手方に通知し書面により同意を得るものとする。ただし、乙が独占的実施権等を有する本知的財産権については、甲は第１７条第５項に定める場合を除いては、第三者に実施の許諾を行わないものとする。</w:t>
      </w:r>
    </w:p>
    <w:p w14:paraId="4D643C62"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及び</w:t>
      </w:r>
      <w:r w:rsidRPr="00112078">
        <w:rPr>
          <w:rFonts w:hAnsi="ＭＳ ゴシック" w:cs="ＭＳ ゴシック" w:hint="eastAsia"/>
          <w:color w:val="auto"/>
        </w:rPr>
        <w:t>乙は、相手方から前項の規定に基づき非独占的な通常実施権等を許諾したい旨の通知を受けた場合には、これに同意するものとする。</w:t>
      </w:r>
    </w:p>
    <w:p w14:paraId="196D6C39" w14:textId="77777777" w:rsidR="000F2C49" w:rsidRPr="00112078" w:rsidRDefault="000F2C49" w:rsidP="000F2C49">
      <w:pPr>
        <w:ind w:leftChars="3" w:left="216" w:hangingChars="100" w:hanging="210"/>
        <w:rPr>
          <w:rFonts w:hAnsi="ＭＳ ゴシック" w:cs="ＭＳ ゴシック"/>
          <w:color w:val="auto"/>
        </w:rPr>
      </w:pPr>
      <w:r w:rsidRPr="00112078">
        <w:rPr>
          <w:rFonts w:hAnsi="ＭＳ ゴシック" w:cs="ＭＳ ゴシック" w:hint="eastAsia"/>
          <w:color w:val="auto"/>
        </w:rPr>
        <w:t>３　前項の規定は、優先交渉期間中に甲</w:t>
      </w:r>
      <w:r w:rsidR="00F4750D">
        <w:rPr>
          <w:rFonts w:hAnsi="ＭＳ ゴシック" w:cs="ＭＳ ゴシック" w:hint="eastAsia"/>
          <w:color w:val="auto"/>
        </w:rPr>
        <w:t>又は</w:t>
      </w:r>
      <w:r w:rsidRPr="00112078">
        <w:rPr>
          <w:rFonts w:hAnsi="ＭＳ ゴシック" w:cs="ＭＳ ゴシック" w:hint="eastAsia"/>
          <w:color w:val="auto"/>
        </w:rPr>
        <w:t>乙がする第三者への通常実施権等の許諾については、適用しない。</w:t>
      </w:r>
    </w:p>
    <w:p w14:paraId="15DD7A69" w14:textId="77777777" w:rsidR="000F2C49" w:rsidRPr="00112078" w:rsidRDefault="000F2C49" w:rsidP="000F2C49">
      <w:pPr>
        <w:ind w:leftChars="3" w:left="216" w:hangingChars="100" w:hanging="210"/>
        <w:rPr>
          <w:rFonts w:hAnsi="ＭＳ ゴシック" w:cs="ＭＳ ゴシック"/>
          <w:color w:val="auto"/>
        </w:rPr>
      </w:pPr>
      <w:r w:rsidRPr="00112078">
        <w:rPr>
          <w:rFonts w:hAnsi="ＭＳ ゴシック" w:cs="ＭＳ ゴシック" w:hint="eastAsia"/>
          <w:color w:val="auto"/>
        </w:rPr>
        <w:t>４　甲</w:t>
      </w:r>
      <w:r w:rsidR="00F4750D">
        <w:rPr>
          <w:rFonts w:hAnsi="ＭＳ ゴシック" w:cs="ＭＳ ゴシック" w:hint="eastAsia"/>
          <w:color w:val="auto"/>
        </w:rPr>
        <w:t>及び</w:t>
      </w:r>
      <w:r w:rsidRPr="00112078">
        <w:rPr>
          <w:rFonts w:hAnsi="ＭＳ ゴシック" w:cs="ＭＳ ゴシック" w:hint="eastAsia"/>
          <w:color w:val="auto"/>
        </w:rPr>
        <w:t>乙は、共有の本知的財産権</w:t>
      </w:r>
      <w:r w:rsidR="00F4750D">
        <w:rPr>
          <w:rFonts w:hAnsi="ＭＳ ゴシック" w:cs="ＭＳ ゴシック" w:hint="eastAsia"/>
          <w:color w:val="auto"/>
        </w:rPr>
        <w:t>又は</w:t>
      </w:r>
      <w:r w:rsidRPr="00112078">
        <w:rPr>
          <w:rFonts w:hAnsi="ＭＳ ゴシック" w:cs="ＭＳ ゴシック" w:hint="eastAsia"/>
          <w:color w:val="auto"/>
        </w:rPr>
        <w:t>相手方が単独で所有する本知的財産権について、相手方から、第三者に対する専用実施権等の設定</w:t>
      </w:r>
      <w:r w:rsidR="00F4750D">
        <w:rPr>
          <w:rFonts w:hAnsi="ＭＳ ゴシック" w:cs="ＭＳ ゴシック" w:hint="eastAsia"/>
          <w:color w:val="auto"/>
        </w:rPr>
        <w:t>又は</w:t>
      </w:r>
      <w:r w:rsidRPr="00112078">
        <w:rPr>
          <w:rFonts w:hAnsi="ＭＳ ゴシック" w:cs="ＭＳ ゴシック" w:hint="eastAsia"/>
          <w:color w:val="auto"/>
        </w:rPr>
        <w:t>通常実施権等の許諾を目的として、理由</w:t>
      </w:r>
      <w:r w:rsidR="00F4750D">
        <w:rPr>
          <w:rFonts w:hAnsi="ＭＳ ゴシック" w:cs="ＭＳ ゴシック" w:hint="eastAsia"/>
          <w:color w:val="auto"/>
        </w:rPr>
        <w:t>及び</w:t>
      </w:r>
      <w:r w:rsidRPr="00112078">
        <w:rPr>
          <w:rFonts w:hAnsi="ＭＳ ゴシック" w:cs="ＭＳ ゴシック" w:hint="eastAsia"/>
          <w:color w:val="auto"/>
        </w:rPr>
        <w:t>開示先を明示し、研究成果であって当該知的財産権の実施のための技術情報（自己が単独で創製したものを除く。）を、当該第三者に開示</w:t>
      </w:r>
      <w:r w:rsidR="00F4750D">
        <w:rPr>
          <w:rFonts w:hAnsi="ＭＳ ゴシック" w:cs="ＭＳ ゴシック" w:hint="eastAsia"/>
          <w:color w:val="auto"/>
        </w:rPr>
        <w:t>又は</w:t>
      </w:r>
      <w:r w:rsidRPr="00112078">
        <w:rPr>
          <w:rFonts w:hAnsi="ＭＳ ゴシック" w:cs="ＭＳ ゴシック" w:hint="eastAsia"/>
          <w:color w:val="auto"/>
        </w:rPr>
        <w:t>提供したい旨の通知を受けたときは、これに同意するものとする。</w:t>
      </w:r>
    </w:p>
    <w:p w14:paraId="6CADCE5B"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５　甲</w:t>
      </w:r>
      <w:r w:rsidR="00F4750D">
        <w:rPr>
          <w:rFonts w:hAnsi="ＭＳ ゴシック" w:cs="ＭＳ ゴシック" w:hint="eastAsia"/>
          <w:color w:val="auto"/>
        </w:rPr>
        <w:t>及び</w:t>
      </w:r>
      <w:r w:rsidRPr="00112078">
        <w:rPr>
          <w:rFonts w:hAnsi="ＭＳ ゴシック" w:cs="ＭＳ ゴシック" w:hint="eastAsia"/>
          <w:color w:val="auto"/>
        </w:rPr>
        <w:t>乙は、前項の規定に基づき第三者に技術情報を開示</w:t>
      </w:r>
      <w:r w:rsidR="00F4750D">
        <w:rPr>
          <w:rFonts w:hAnsi="ＭＳ ゴシック" w:cs="ＭＳ ゴシック" w:hint="eastAsia"/>
          <w:color w:val="auto"/>
        </w:rPr>
        <w:t>又は</w:t>
      </w:r>
      <w:r w:rsidRPr="00112078">
        <w:rPr>
          <w:rFonts w:hAnsi="ＭＳ ゴシック" w:cs="ＭＳ ゴシック" w:hint="eastAsia"/>
          <w:color w:val="auto"/>
        </w:rPr>
        <w:t>提供する場合、事前に当該第三者に対し秘密保持義務を課すものとする。</w:t>
      </w:r>
    </w:p>
    <w:p w14:paraId="62D26C72" w14:textId="77777777" w:rsidR="000F2C49" w:rsidRPr="00112078" w:rsidRDefault="000F2C49" w:rsidP="000F2C49">
      <w:pPr>
        <w:ind w:leftChars="104" w:left="632" w:hangingChars="197" w:hanging="414"/>
        <w:rPr>
          <w:rFonts w:hAnsi="ＭＳ ゴシック" w:cs="ＭＳ ゴシック"/>
          <w:color w:val="auto"/>
        </w:rPr>
      </w:pPr>
    </w:p>
    <w:p w14:paraId="3D974720" w14:textId="77777777" w:rsidR="000F2C49" w:rsidRPr="00112078" w:rsidRDefault="000F2C49" w:rsidP="000F2C49">
      <w:pPr>
        <w:ind w:leftChars="104" w:left="632" w:hangingChars="197" w:hanging="414"/>
        <w:rPr>
          <w:rFonts w:hAnsi="ＭＳ ゴシック"/>
          <w:color w:val="auto"/>
        </w:rPr>
      </w:pPr>
      <w:r w:rsidRPr="00112078">
        <w:rPr>
          <w:rFonts w:hAnsi="ＭＳ ゴシック" w:cs="ＭＳ ゴシック" w:hint="eastAsia"/>
          <w:color w:val="auto"/>
        </w:rPr>
        <w:t>（第三者に実施させる場合の実施契約）</w:t>
      </w:r>
    </w:p>
    <w:p w14:paraId="6F907E2C"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第２０条　第三者に対し共有の本知的財産権</w:t>
      </w:r>
      <w:r w:rsidR="006F1AC7" w:rsidRPr="006F1AC7">
        <w:rPr>
          <w:rFonts w:hAnsi="ＭＳ ゴシック" w:cs="ＭＳ ゴシック" w:hint="eastAsia"/>
          <w:color w:val="auto"/>
        </w:rPr>
        <w:t>（乙が優先交渉期間中又は独占的実施権等を有する本知的財産権を除く。）</w:t>
      </w:r>
      <w:r w:rsidRPr="00112078">
        <w:rPr>
          <w:rFonts w:hAnsi="ＭＳ ゴシック" w:cs="ＭＳ ゴシック" w:hint="eastAsia"/>
          <w:color w:val="auto"/>
        </w:rPr>
        <w:t>について非独占的な通常実施権等を許諾する場合には、前条第１項に規定する相手方の同意を得た</w:t>
      </w:r>
      <w:r w:rsidR="0096190A">
        <w:rPr>
          <w:rFonts w:hAnsi="ＭＳ ゴシック" w:cs="ＭＳ ゴシック" w:hint="eastAsia"/>
          <w:color w:val="auto"/>
        </w:rPr>
        <w:t>甲</w:t>
      </w:r>
      <w:r w:rsidR="00F4750D">
        <w:rPr>
          <w:rFonts w:hAnsi="ＭＳ ゴシック" w:cs="ＭＳ ゴシック" w:hint="eastAsia"/>
          <w:color w:val="auto"/>
        </w:rPr>
        <w:t>又は</w:t>
      </w:r>
      <w:r w:rsidR="0096190A">
        <w:rPr>
          <w:rFonts w:hAnsi="ＭＳ ゴシック" w:cs="ＭＳ ゴシック" w:hint="eastAsia"/>
          <w:color w:val="auto"/>
        </w:rPr>
        <w:t>乙は</w:t>
      </w:r>
      <w:r w:rsidRPr="00112078">
        <w:rPr>
          <w:rFonts w:hAnsi="ＭＳ ゴシック" w:cs="ＭＳ ゴシック" w:hint="eastAsia"/>
          <w:color w:val="auto"/>
        </w:rPr>
        <w:t>、単独で当該第三者と実施料の支払いその他必要な事項を定めた実施契約を締結することができる。</w:t>
      </w:r>
    </w:p>
    <w:p w14:paraId="15455F3D"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前項の規定に基づいて第三者と単独で実施契約を締結した甲</w:t>
      </w:r>
      <w:r w:rsidR="00F4750D">
        <w:rPr>
          <w:rFonts w:hAnsi="ＭＳ ゴシック" w:cs="ＭＳ ゴシック" w:hint="eastAsia"/>
          <w:color w:val="auto"/>
        </w:rPr>
        <w:t>又は</w:t>
      </w:r>
      <w:r w:rsidRPr="00112078">
        <w:rPr>
          <w:rFonts w:hAnsi="ＭＳ ゴシック" w:cs="ＭＳ ゴシック" w:hint="eastAsia"/>
          <w:color w:val="auto"/>
        </w:rPr>
        <w:t>乙は、当該第三者が支払う実施料の全額を単独で取得するものとする。</w:t>
      </w:r>
    </w:p>
    <w:p w14:paraId="21636760" w14:textId="77777777" w:rsidR="000F2C49" w:rsidRPr="00112078" w:rsidRDefault="000F2C49" w:rsidP="000F2C49">
      <w:pPr>
        <w:rPr>
          <w:rFonts w:hAnsi="ＭＳ ゴシック" w:cs="ＭＳ ゴシック"/>
          <w:color w:val="auto"/>
        </w:rPr>
      </w:pPr>
    </w:p>
    <w:p w14:paraId="7D819AE6"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（共有の本知的財産権の放棄）</w:t>
      </w:r>
    </w:p>
    <w:p w14:paraId="70205F44"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第２１条　甲</w:t>
      </w:r>
      <w:r w:rsidR="00F4750D">
        <w:rPr>
          <w:rFonts w:hAnsi="ＭＳ ゴシック" w:cs="ＭＳ ゴシック" w:hint="eastAsia"/>
          <w:color w:val="auto"/>
        </w:rPr>
        <w:t>及び</w:t>
      </w:r>
      <w:r w:rsidRPr="00112078">
        <w:rPr>
          <w:rFonts w:hAnsi="ＭＳ ゴシック" w:cs="ＭＳ ゴシック" w:hint="eastAsia"/>
          <w:color w:val="auto"/>
        </w:rPr>
        <w:t>乙は、共有の本知的財産権の自己の持分を放棄する</w:t>
      </w:r>
      <w:r w:rsidRPr="00112078">
        <w:rPr>
          <w:rFonts w:hAnsi="ＭＳ ゴシック" w:hint="eastAsia"/>
          <w:color w:val="auto"/>
        </w:rPr>
        <w:t>場合には</w:t>
      </w:r>
      <w:r w:rsidRPr="00112078">
        <w:rPr>
          <w:rFonts w:hAnsi="ＭＳ ゴシック" w:cs="ＭＳ ゴシック" w:hint="eastAsia"/>
          <w:color w:val="auto"/>
        </w:rPr>
        <w:t>、当該放棄を行う前に、その旨を相手方に通知するものとする。この場合において、相手方は、当該本知的財産権の取扱いについて協議を求めることができる。</w:t>
      </w:r>
    </w:p>
    <w:p w14:paraId="24F39B55" w14:textId="77777777" w:rsidR="000F2C49" w:rsidRPr="00112078" w:rsidRDefault="000F2C49" w:rsidP="000F2C49">
      <w:pPr>
        <w:rPr>
          <w:rFonts w:hAnsi="ＭＳ ゴシック" w:cs="ＭＳ ゴシック"/>
          <w:color w:val="auto"/>
        </w:rPr>
      </w:pPr>
    </w:p>
    <w:p w14:paraId="309AC773" w14:textId="77777777" w:rsidR="000F2C49" w:rsidRPr="00112078" w:rsidRDefault="000F2C49" w:rsidP="000F2C49">
      <w:pPr>
        <w:ind w:leftChars="104" w:left="632" w:hangingChars="197" w:hanging="414"/>
        <w:rPr>
          <w:rFonts w:hAnsi="ＭＳ ゴシック"/>
          <w:color w:val="auto"/>
        </w:rPr>
      </w:pPr>
      <w:r w:rsidRPr="00112078">
        <w:rPr>
          <w:rFonts w:hAnsi="ＭＳ ゴシック" w:cs="ＭＳ ゴシック" w:hint="eastAsia"/>
          <w:color w:val="auto"/>
        </w:rPr>
        <w:t>（著作者人格権）</w:t>
      </w:r>
    </w:p>
    <w:p w14:paraId="3CE249C4"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第２２条　甲</w:t>
      </w:r>
      <w:r w:rsidR="00F4750D">
        <w:rPr>
          <w:rFonts w:hAnsi="ＭＳ ゴシック" w:cs="ＭＳ ゴシック" w:hint="eastAsia"/>
          <w:color w:val="auto"/>
        </w:rPr>
        <w:t>及び</w:t>
      </w:r>
      <w:r w:rsidRPr="00112078">
        <w:rPr>
          <w:rFonts w:hAnsi="ＭＳ ゴシック" w:cs="ＭＳ ゴシック" w:hint="eastAsia"/>
          <w:color w:val="auto"/>
        </w:rPr>
        <w:t>乙は、本知的財産権のうちプログラム等について、法人著作にあたらない</w:t>
      </w:r>
      <w:r w:rsidRPr="00112078">
        <w:rPr>
          <w:rFonts w:hAnsi="ＭＳ ゴシック" w:hint="eastAsia"/>
          <w:color w:val="auto"/>
        </w:rPr>
        <w:t>場合には</w:t>
      </w:r>
      <w:r w:rsidRPr="00112078">
        <w:rPr>
          <w:rFonts w:hAnsi="ＭＳ ゴシック" w:cs="ＭＳ ゴシック" w:hint="eastAsia"/>
          <w:color w:val="auto"/>
        </w:rPr>
        <w:t>、当該プログラム等を創作した者に対し、著作権法第１８条第１項、第１９条第１項</w:t>
      </w:r>
      <w:r w:rsidR="00F4750D">
        <w:rPr>
          <w:rFonts w:hAnsi="ＭＳ ゴシック" w:cs="ＭＳ ゴシック" w:hint="eastAsia"/>
          <w:color w:val="auto"/>
        </w:rPr>
        <w:t>及び</w:t>
      </w:r>
      <w:r w:rsidRPr="00112078">
        <w:rPr>
          <w:rFonts w:hAnsi="ＭＳ ゴシック" w:cs="ＭＳ ゴシック" w:hint="eastAsia"/>
          <w:color w:val="auto"/>
        </w:rPr>
        <w:t>第２０条第１項に規定する著作者人格権を行使しないよう義務づけるものとする。</w:t>
      </w:r>
    </w:p>
    <w:p w14:paraId="5034A684" w14:textId="77777777" w:rsidR="000F2C49" w:rsidRPr="00112078" w:rsidRDefault="000F2C49" w:rsidP="000F2C49">
      <w:pPr>
        <w:rPr>
          <w:rFonts w:hAnsi="ＭＳ ゴシック" w:cs="ＭＳ ゴシック"/>
          <w:color w:val="auto"/>
        </w:rPr>
      </w:pPr>
    </w:p>
    <w:p w14:paraId="0EE4E648" w14:textId="77777777" w:rsidR="000F2C49" w:rsidRPr="00112078" w:rsidRDefault="000F2C49" w:rsidP="000F2C49">
      <w:pPr>
        <w:ind w:leftChars="104" w:left="737" w:hangingChars="247" w:hanging="519"/>
        <w:rPr>
          <w:rFonts w:hAnsi="ＭＳ ゴシック"/>
          <w:color w:val="auto"/>
        </w:rPr>
      </w:pPr>
      <w:r w:rsidRPr="00112078">
        <w:rPr>
          <w:rFonts w:hAnsi="ＭＳ ゴシック" w:cs="ＭＳ ゴシック" w:hint="eastAsia"/>
          <w:color w:val="auto"/>
        </w:rPr>
        <w:t>（共有の本知的財産権の保全）</w:t>
      </w:r>
    </w:p>
    <w:p w14:paraId="7E6300D7"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第２３条　甲</w:t>
      </w:r>
      <w:r w:rsidR="00F4750D">
        <w:rPr>
          <w:rFonts w:hAnsi="ＭＳ ゴシック" w:cs="ＭＳ ゴシック" w:hint="eastAsia"/>
          <w:color w:val="auto"/>
        </w:rPr>
        <w:t>及び</w:t>
      </w:r>
      <w:r w:rsidRPr="00112078">
        <w:rPr>
          <w:rFonts w:hAnsi="ＭＳ ゴシック" w:cs="ＭＳ ゴシック" w:hint="eastAsia"/>
          <w:color w:val="auto"/>
        </w:rPr>
        <w:t>乙は、第１２条第２項に定める共同での出願等に係る本知的財産権の取得</w:t>
      </w:r>
      <w:r w:rsidR="00F4750D">
        <w:rPr>
          <w:rFonts w:hAnsi="ＭＳ ゴシック" w:cs="ＭＳ ゴシック" w:hint="eastAsia"/>
          <w:color w:val="auto"/>
        </w:rPr>
        <w:t>及び</w:t>
      </w:r>
      <w:r w:rsidRPr="00112078">
        <w:rPr>
          <w:rFonts w:hAnsi="ＭＳ ゴシック" w:cs="ＭＳ ゴシック" w:hint="eastAsia"/>
          <w:color w:val="auto"/>
        </w:rPr>
        <w:t>維持に関し、第三者から審判、訴訟等を提起された</w:t>
      </w:r>
      <w:r w:rsidRPr="00112078">
        <w:rPr>
          <w:rFonts w:hAnsi="ＭＳ ゴシック" w:hint="eastAsia"/>
          <w:color w:val="auto"/>
        </w:rPr>
        <w:t>場合には</w:t>
      </w:r>
      <w:r w:rsidRPr="00112078">
        <w:rPr>
          <w:rFonts w:hAnsi="ＭＳ ゴシック" w:cs="ＭＳ ゴシック" w:hint="eastAsia"/>
          <w:color w:val="auto"/>
        </w:rPr>
        <w:t>、当該本知的財産権の取得、維持のため相互に協力するものとする。これに要する費用の負担は、同条第３項の知的財産権持分契約の定めるところによる。</w:t>
      </w:r>
    </w:p>
    <w:p w14:paraId="37242A26"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及び</w:t>
      </w:r>
      <w:r w:rsidRPr="00112078">
        <w:rPr>
          <w:rFonts w:hAnsi="ＭＳ ゴシック" w:cs="ＭＳ ゴシック" w:hint="eastAsia"/>
          <w:color w:val="auto"/>
        </w:rPr>
        <w:t>乙は、共有の本知的財産権の実施について、第三者からその権利侵害などを理由として訴訟等を提起された</w:t>
      </w:r>
      <w:r w:rsidRPr="00112078">
        <w:rPr>
          <w:rFonts w:hAnsi="ＭＳ ゴシック" w:hint="eastAsia"/>
          <w:color w:val="auto"/>
        </w:rPr>
        <w:t>場合には</w:t>
      </w:r>
      <w:r w:rsidRPr="00112078">
        <w:rPr>
          <w:rFonts w:hAnsi="ＭＳ ゴシック" w:cs="ＭＳ ゴシック" w:hint="eastAsia"/>
          <w:color w:val="auto"/>
        </w:rPr>
        <w:t>、協議のうえ対処するものとする。</w:t>
      </w:r>
    </w:p>
    <w:p w14:paraId="0171B8F8" w14:textId="77777777" w:rsidR="000F2C49" w:rsidRPr="00112078" w:rsidRDefault="000F2C49" w:rsidP="000F2C49">
      <w:pPr>
        <w:rPr>
          <w:rFonts w:hAnsi="ＭＳ ゴシック" w:cs="ＭＳ ゴシック"/>
          <w:color w:val="auto"/>
        </w:rPr>
      </w:pPr>
    </w:p>
    <w:p w14:paraId="02D1A850"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（第三者による権利侵害）</w:t>
      </w:r>
    </w:p>
    <w:p w14:paraId="4032AA9A"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第２４条　甲</w:t>
      </w:r>
      <w:r w:rsidR="00F4750D">
        <w:rPr>
          <w:rFonts w:hAnsi="ＭＳ ゴシック" w:cs="ＭＳ ゴシック" w:hint="eastAsia"/>
          <w:color w:val="auto"/>
        </w:rPr>
        <w:t>及び</w:t>
      </w:r>
      <w:r w:rsidRPr="00112078">
        <w:rPr>
          <w:rFonts w:hAnsi="ＭＳ ゴシック" w:cs="ＭＳ ゴシック" w:hint="eastAsia"/>
          <w:color w:val="auto"/>
        </w:rPr>
        <w:t>乙は、共有の本知的財産権を第三者が侵害した</w:t>
      </w:r>
      <w:r w:rsidRPr="00112078">
        <w:rPr>
          <w:rFonts w:hAnsi="ＭＳ ゴシック" w:hint="eastAsia"/>
          <w:color w:val="auto"/>
        </w:rPr>
        <w:t>場合には</w:t>
      </w:r>
      <w:r w:rsidRPr="00112078">
        <w:rPr>
          <w:rFonts w:hAnsi="ＭＳ ゴシック" w:cs="ＭＳ ゴシック" w:hint="eastAsia"/>
          <w:color w:val="auto"/>
        </w:rPr>
        <w:t>、協議のうえ対処するものとする。</w:t>
      </w:r>
    </w:p>
    <w:p w14:paraId="72C7BB5B" w14:textId="77777777" w:rsidR="000F2C49" w:rsidRPr="00112078" w:rsidRDefault="000F2C49" w:rsidP="000F2C49">
      <w:pPr>
        <w:rPr>
          <w:rFonts w:hAnsi="ＭＳ ゴシック" w:cs="ＭＳ ゴシック"/>
          <w:color w:val="auto"/>
        </w:rPr>
      </w:pPr>
    </w:p>
    <w:p w14:paraId="736B88BE" w14:textId="77777777" w:rsidR="000F2C49" w:rsidRPr="00112078" w:rsidRDefault="000F2C49" w:rsidP="000F2C49">
      <w:pPr>
        <w:spacing w:line="252" w:lineRule="atLeast"/>
        <w:rPr>
          <w:rFonts w:hAnsi="ＭＳ ゴシック"/>
          <w:color w:val="auto"/>
          <w:spacing w:val="2"/>
        </w:rPr>
      </w:pPr>
      <w:r w:rsidRPr="00112078">
        <w:rPr>
          <w:rFonts w:hAnsi="ＭＳ ゴシック" w:hint="eastAsia"/>
          <w:color w:val="auto"/>
          <w:spacing w:val="2"/>
        </w:rPr>
        <w:t>（本契約を終了させることができる場合）</w:t>
      </w:r>
    </w:p>
    <w:p w14:paraId="7F69D66F" w14:textId="2DC638E6" w:rsidR="000F2C49" w:rsidRPr="00112078" w:rsidRDefault="000F2C49" w:rsidP="000F2C49">
      <w:pPr>
        <w:spacing w:line="252" w:lineRule="atLeast"/>
        <w:ind w:left="214" w:hangingChars="100" w:hanging="214"/>
        <w:rPr>
          <w:rFonts w:hAnsi="ＭＳ ゴシック"/>
          <w:color w:val="auto"/>
          <w:spacing w:val="2"/>
        </w:rPr>
      </w:pPr>
      <w:r w:rsidRPr="00112078">
        <w:rPr>
          <w:rFonts w:hAnsi="ＭＳ ゴシック" w:hint="eastAsia"/>
          <w:color w:val="auto"/>
          <w:spacing w:val="2"/>
        </w:rPr>
        <w:t>第２５条　甲</w:t>
      </w:r>
      <w:r w:rsidR="00F4750D">
        <w:rPr>
          <w:rFonts w:hAnsi="ＭＳ ゴシック" w:hint="eastAsia"/>
          <w:color w:val="auto"/>
          <w:spacing w:val="2"/>
        </w:rPr>
        <w:t>及び</w:t>
      </w:r>
      <w:r w:rsidRPr="00112078">
        <w:rPr>
          <w:rFonts w:hAnsi="ＭＳ ゴシック" w:hint="eastAsia"/>
          <w:color w:val="auto"/>
          <w:spacing w:val="2"/>
        </w:rPr>
        <w:t>乙は、次の各号のいずれかの事由が生じたことについて甲乙合意したときは、</w:t>
      </w:r>
      <w:r w:rsidR="00773FAF">
        <w:rPr>
          <w:rFonts w:hAnsi="ＭＳ ゴシック" w:hint="eastAsia"/>
          <w:color w:val="auto"/>
          <w:spacing w:val="2"/>
        </w:rPr>
        <w:t>本共同研究</w:t>
      </w:r>
      <w:r w:rsidRPr="00112078">
        <w:rPr>
          <w:rFonts w:hAnsi="ＭＳ ゴシック" w:hint="eastAsia"/>
          <w:color w:val="auto"/>
          <w:spacing w:val="2"/>
        </w:rPr>
        <w:t>の期間中であっても、本契約を終了させることができる。</w:t>
      </w:r>
    </w:p>
    <w:p w14:paraId="1A545271" w14:textId="77777777" w:rsidR="000F2C49" w:rsidRPr="00112078" w:rsidRDefault="000F2C49" w:rsidP="000F2C49">
      <w:pPr>
        <w:spacing w:line="252" w:lineRule="atLeast"/>
        <w:ind w:firstLineChars="100" w:firstLine="214"/>
        <w:rPr>
          <w:rFonts w:hAnsi="ＭＳ ゴシック"/>
          <w:color w:val="auto"/>
          <w:spacing w:val="2"/>
        </w:rPr>
      </w:pPr>
      <w:r w:rsidRPr="00112078">
        <w:rPr>
          <w:rFonts w:hAnsi="ＭＳ ゴシック" w:hint="eastAsia"/>
          <w:color w:val="auto"/>
          <w:spacing w:val="2"/>
        </w:rPr>
        <w:t>一　本共同研究の目的が達成されたこと</w:t>
      </w:r>
    </w:p>
    <w:p w14:paraId="2FEB851B" w14:textId="77777777" w:rsidR="000F2C49" w:rsidRPr="00112078" w:rsidRDefault="000F2C49" w:rsidP="000F2C49">
      <w:pPr>
        <w:spacing w:line="252" w:lineRule="atLeast"/>
        <w:ind w:leftChars="102" w:left="428" w:hangingChars="100" w:hanging="214"/>
        <w:rPr>
          <w:rFonts w:hAnsi="ＭＳ ゴシック"/>
          <w:color w:val="auto"/>
          <w:spacing w:val="2"/>
        </w:rPr>
      </w:pPr>
      <w:r w:rsidRPr="00112078">
        <w:rPr>
          <w:rFonts w:hAnsi="ＭＳ ゴシック" w:hint="eastAsia"/>
          <w:color w:val="auto"/>
          <w:spacing w:val="2"/>
        </w:rPr>
        <w:t>二　本共同研究の目的の達成が困難となったこと（</w:t>
      </w:r>
      <w:r w:rsidRPr="00112078">
        <w:rPr>
          <w:rFonts w:hAnsi="ＭＳ ゴシック" w:hint="eastAsia"/>
          <w:color w:val="auto"/>
        </w:rPr>
        <w:t>天災事変その他の不可抗力による</w:t>
      </w:r>
      <w:r w:rsidRPr="00112078">
        <w:rPr>
          <w:rFonts w:hAnsi="ＭＳ ゴシック" w:hint="eastAsia"/>
          <w:color w:val="auto"/>
          <w:spacing w:val="2"/>
        </w:rPr>
        <w:t>場合を除く。）</w:t>
      </w:r>
    </w:p>
    <w:p w14:paraId="795E1E4B" w14:textId="77777777" w:rsidR="000F2C49" w:rsidRPr="00112078" w:rsidRDefault="000F2C49" w:rsidP="000F2C49">
      <w:pPr>
        <w:ind w:leftChars="100" w:left="420" w:hangingChars="100" w:hanging="210"/>
        <w:rPr>
          <w:rFonts w:hAnsi="ＭＳ ゴシック"/>
          <w:color w:val="auto"/>
        </w:rPr>
      </w:pPr>
      <w:r w:rsidRPr="00112078">
        <w:rPr>
          <w:rFonts w:hAnsi="ＭＳ ゴシック" w:hint="eastAsia"/>
          <w:color w:val="auto"/>
        </w:rPr>
        <w:t>三　甲の中</w:t>
      </w:r>
      <w:r w:rsidR="00210D6A" w:rsidRPr="00112078">
        <w:rPr>
          <w:rFonts w:hAnsi="ＭＳ ゴシック" w:hint="eastAsia"/>
          <w:color w:val="auto"/>
        </w:rPr>
        <w:t>長</w:t>
      </w:r>
      <w:r w:rsidRPr="00112078">
        <w:rPr>
          <w:rFonts w:hAnsi="ＭＳ ゴシック" w:hint="eastAsia"/>
          <w:color w:val="auto"/>
        </w:rPr>
        <w:t>期計画（</w:t>
      </w:r>
      <w:r w:rsidR="00210D6A" w:rsidRPr="00112078">
        <w:rPr>
          <w:rFonts w:hAnsi="ＭＳ ゴシック" w:cs="ＭＳ ゴシック" w:hint="eastAsia"/>
          <w:color w:val="auto"/>
        </w:rPr>
        <w:t>独立行政法人</w:t>
      </w:r>
      <w:r w:rsidRPr="00112078">
        <w:rPr>
          <w:rFonts w:hAnsi="ＭＳ ゴシック" w:cs="ＭＳ ゴシック" w:hint="eastAsia"/>
          <w:color w:val="auto"/>
        </w:rPr>
        <w:t>通則法（平成１１年法律第１０３号）第３</w:t>
      </w:r>
      <w:r w:rsidR="00210D6A" w:rsidRPr="00112078">
        <w:rPr>
          <w:rFonts w:hAnsi="ＭＳ ゴシック" w:cs="ＭＳ ゴシック" w:hint="eastAsia"/>
          <w:color w:val="auto"/>
        </w:rPr>
        <w:t>５</w:t>
      </w:r>
      <w:r w:rsidRPr="00112078">
        <w:rPr>
          <w:rFonts w:hAnsi="ＭＳ ゴシック" w:cs="ＭＳ ゴシック" w:hint="eastAsia"/>
          <w:color w:val="auto"/>
        </w:rPr>
        <w:t>条</w:t>
      </w:r>
      <w:r w:rsidR="00210D6A" w:rsidRPr="00112078">
        <w:rPr>
          <w:rFonts w:hAnsi="ＭＳ ゴシック" w:cs="ＭＳ ゴシック" w:hint="eastAsia"/>
          <w:color w:val="auto"/>
        </w:rPr>
        <w:t>の５</w:t>
      </w:r>
      <w:r w:rsidRPr="00112078">
        <w:rPr>
          <w:rFonts w:hAnsi="ＭＳ ゴシック" w:cs="ＭＳ ゴシック" w:hint="eastAsia"/>
          <w:color w:val="auto"/>
        </w:rPr>
        <w:t>に定めるものをいう。</w:t>
      </w:r>
      <w:r w:rsidRPr="00112078">
        <w:rPr>
          <w:rFonts w:hAnsi="ＭＳ ゴシック" w:hint="eastAsia"/>
          <w:color w:val="auto"/>
        </w:rPr>
        <w:t>）の終了</w:t>
      </w:r>
      <w:r w:rsidR="00F4750D">
        <w:rPr>
          <w:rFonts w:hAnsi="ＭＳ ゴシック" w:hint="eastAsia"/>
          <w:color w:val="auto"/>
        </w:rPr>
        <w:t>又は</w:t>
      </w:r>
      <w:r w:rsidRPr="00112078">
        <w:rPr>
          <w:rFonts w:hAnsi="ＭＳ ゴシック" w:hint="eastAsia"/>
          <w:color w:val="auto"/>
        </w:rPr>
        <w:t>変更に伴い、</w:t>
      </w:r>
      <w:r w:rsidRPr="00112078">
        <w:rPr>
          <w:rFonts w:hAnsi="ＭＳ ゴシック" w:cs="ＭＳ ゴシック" w:hint="eastAsia"/>
          <w:color w:val="auto"/>
        </w:rPr>
        <w:t>本共同研究の実施が困難となったこと</w:t>
      </w:r>
    </w:p>
    <w:p w14:paraId="2ABD1A02" w14:textId="77777777" w:rsidR="000F2C49" w:rsidRPr="00112078" w:rsidRDefault="000F2C49" w:rsidP="000F2C49">
      <w:pPr>
        <w:ind w:leftChars="100" w:left="420" w:hangingChars="100" w:hanging="210"/>
        <w:rPr>
          <w:rFonts w:hAnsi="ＭＳ ゴシック"/>
          <w:color w:val="auto"/>
        </w:rPr>
      </w:pPr>
      <w:r w:rsidRPr="00112078">
        <w:rPr>
          <w:rFonts w:hAnsi="ＭＳ ゴシック" w:hint="eastAsia"/>
          <w:color w:val="auto"/>
        </w:rPr>
        <w:t>四　前各号に掲げるもののほか、本契約を終了させざるを得ない特別の事由</w:t>
      </w:r>
    </w:p>
    <w:p w14:paraId="339B94D2"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及び</w:t>
      </w:r>
      <w:r w:rsidRPr="00112078">
        <w:rPr>
          <w:rFonts w:hAnsi="ＭＳ ゴシック" w:cs="ＭＳ ゴシック" w:hint="eastAsia"/>
          <w:color w:val="auto"/>
        </w:rPr>
        <w:t>乙は、第１項の規定により本契約が終了した場合において、当該終了に伴い相手方に生ずる一切の損害、損失、責任等については、何ら責任を負わないものとする。</w:t>
      </w:r>
    </w:p>
    <w:p w14:paraId="72A90AD0" w14:textId="77777777" w:rsidR="000F2C49" w:rsidRPr="00112078" w:rsidRDefault="000F2C49" w:rsidP="000F2C49">
      <w:pPr>
        <w:rPr>
          <w:rFonts w:hAnsi="ＭＳ ゴシック"/>
          <w:color w:val="auto"/>
        </w:rPr>
      </w:pPr>
    </w:p>
    <w:p w14:paraId="5A10B530" w14:textId="77777777" w:rsidR="000F2C49" w:rsidRPr="00112078" w:rsidRDefault="000F2C49" w:rsidP="000F2C49">
      <w:pPr>
        <w:ind w:leftChars="104" w:left="844" w:hangingChars="298" w:hanging="626"/>
        <w:rPr>
          <w:rFonts w:hAnsi="ＭＳ ゴシック"/>
          <w:color w:val="auto"/>
        </w:rPr>
      </w:pPr>
      <w:r w:rsidRPr="00112078">
        <w:rPr>
          <w:rFonts w:hAnsi="ＭＳ ゴシック" w:cs="ＭＳ ゴシック" w:hint="eastAsia"/>
          <w:color w:val="auto"/>
        </w:rPr>
        <w:t>（契約の解約）</w:t>
      </w:r>
    </w:p>
    <w:p w14:paraId="4E03D45E" w14:textId="77777777" w:rsidR="000F2C49" w:rsidRPr="00112078" w:rsidRDefault="000F2C49" w:rsidP="000F2C49">
      <w:pPr>
        <w:ind w:leftChars="4" w:left="218" w:hangingChars="100" w:hanging="210"/>
        <w:rPr>
          <w:rFonts w:hAnsi="ＭＳ ゴシック"/>
          <w:color w:val="auto"/>
        </w:rPr>
      </w:pPr>
      <w:r w:rsidRPr="00112078">
        <w:rPr>
          <w:rFonts w:hAnsi="ＭＳ ゴシック" w:cs="ＭＳ ゴシック" w:hint="eastAsia"/>
          <w:color w:val="auto"/>
        </w:rPr>
        <w:t>第２６条　特記事項に定めるもののほか、甲</w:t>
      </w:r>
      <w:r w:rsidR="00F4750D">
        <w:rPr>
          <w:rFonts w:hAnsi="ＭＳ ゴシック" w:cs="ＭＳ ゴシック" w:hint="eastAsia"/>
          <w:color w:val="auto"/>
        </w:rPr>
        <w:t>又は</w:t>
      </w:r>
      <w:r w:rsidRPr="00112078">
        <w:rPr>
          <w:rFonts w:hAnsi="ＭＳ ゴシック" w:cs="ＭＳ ゴシック" w:hint="eastAsia"/>
          <w:color w:val="auto"/>
        </w:rPr>
        <w:t>乙は、相手方が次の各号のいずれかに該当したときは、直ちに、本契約を解約することができる。</w:t>
      </w:r>
    </w:p>
    <w:p w14:paraId="03F70380" w14:textId="77777777" w:rsidR="000F2C49" w:rsidRPr="00112078" w:rsidRDefault="000F2C49" w:rsidP="000F2C49">
      <w:pPr>
        <w:ind w:leftChars="103" w:left="426" w:hangingChars="100" w:hanging="210"/>
        <w:rPr>
          <w:rFonts w:hAnsi="ＭＳ ゴシック"/>
          <w:color w:val="auto"/>
        </w:rPr>
      </w:pPr>
      <w:r w:rsidRPr="00112078">
        <w:rPr>
          <w:rFonts w:hAnsi="ＭＳ ゴシック" w:cs="ＭＳ ゴシック" w:hint="eastAsia"/>
          <w:color w:val="auto"/>
        </w:rPr>
        <w:t>一　本契約に違反し、１０日間以上の期間を定めてその履行を催告したにもかかわらず、その期間内に履行されないとき</w:t>
      </w:r>
    </w:p>
    <w:p w14:paraId="364E07D0"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二　監督官庁より営業の取り消し</w:t>
      </w:r>
      <w:r w:rsidR="00F4750D">
        <w:rPr>
          <w:rFonts w:hAnsi="ＭＳ ゴシック" w:cs="ＭＳ ゴシック" w:hint="eastAsia"/>
          <w:color w:val="auto"/>
        </w:rPr>
        <w:t>又は</w:t>
      </w:r>
      <w:r w:rsidRPr="00112078">
        <w:rPr>
          <w:rFonts w:hAnsi="ＭＳ ゴシック" w:cs="ＭＳ ゴシック" w:hint="eastAsia"/>
          <w:color w:val="auto"/>
        </w:rPr>
        <w:t>停止の処分を受けたとき</w:t>
      </w:r>
    </w:p>
    <w:p w14:paraId="6A8E86E2"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三　手形</w:t>
      </w:r>
      <w:r w:rsidR="00F4750D">
        <w:rPr>
          <w:rFonts w:hAnsi="ＭＳ ゴシック" w:cs="ＭＳ ゴシック" w:hint="eastAsia"/>
          <w:color w:val="auto"/>
        </w:rPr>
        <w:t>若しくは</w:t>
      </w:r>
      <w:r w:rsidRPr="00112078">
        <w:rPr>
          <w:rFonts w:hAnsi="ＭＳ ゴシック" w:cs="ＭＳ ゴシック" w:hint="eastAsia"/>
          <w:color w:val="auto"/>
        </w:rPr>
        <w:t>小切手の不渡処分を受け、仮差押え</w:t>
      </w:r>
      <w:r w:rsidR="00F4750D">
        <w:rPr>
          <w:rFonts w:hAnsi="ＭＳ ゴシック" w:cs="ＭＳ ゴシック" w:hint="eastAsia"/>
          <w:color w:val="auto"/>
        </w:rPr>
        <w:t>若しくは</w:t>
      </w:r>
      <w:r w:rsidRPr="00112078">
        <w:rPr>
          <w:rFonts w:hAnsi="ＭＳ ゴシック" w:cs="ＭＳ ゴシック" w:hint="eastAsia"/>
          <w:color w:val="auto"/>
        </w:rPr>
        <w:t>仮処分が執行され、</w:t>
      </w:r>
      <w:r w:rsidR="00F4750D">
        <w:rPr>
          <w:rFonts w:hAnsi="ＭＳ ゴシック" w:cs="ＭＳ ゴシック" w:hint="eastAsia"/>
          <w:color w:val="auto"/>
        </w:rPr>
        <w:t>又は</w:t>
      </w:r>
      <w:r w:rsidRPr="00112078">
        <w:rPr>
          <w:rFonts w:hAnsi="ＭＳ ゴシック" w:cs="ＭＳ ゴシック" w:hint="eastAsia"/>
          <w:color w:val="auto"/>
        </w:rPr>
        <w:t>強制執行が実施されたとき</w:t>
      </w:r>
    </w:p>
    <w:p w14:paraId="78D98183"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四　破産手続、民事再生手続、特別清算</w:t>
      </w:r>
      <w:r w:rsidR="00F4750D">
        <w:rPr>
          <w:rFonts w:hAnsi="ＭＳ ゴシック" w:cs="ＭＳ ゴシック" w:hint="eastAsia"/>
          <w:color w:val="auto"/>
        </w:rPr>
        <w:t>又は</w:t>
      </w:r>
      <w:r w:rsidRPr="00112078">
        <w:rPr>
          <w:rFonts w:hAnsi="ＭＳ ゴシック" w:cs="ＭＳ ゴシック" w:hint="eastAsia"/>
          <w:color w:val="auto"/>
        </w:rPr>
        <w:t>会社更生手続の開始の申立てがあったとき</w:t>
      </w:r>
    </w:p>
    <w:p w14:paraId="4B4A70A1" w14:textId="5058D56D" w:rsidR="000F2C49" w:rsidRDefault="00CB1035" w:rsidP="000F2C49">
      <w:pPr>
        <w:ind w:firstLineChars="100" w:firstLine="210"/>
        <w:rPr>
          <w:rFonts w:hAnsi="ＭＳ ゴシック" w:cs="ＭＳ ゴシック"/>
          <w:color w:val="auto"/>
        </w:rPr>
      </w:pPr>
      <w:r>
        <w:rPr>
          <w:rFonts w:hAnsi="ＭＳ ゴシック" w:cs="ＭＳ ゴシック" w:hint="eastAsia"/>
          <w:color w:val="auto"/>
        </w:rPr>
        <w:t>五　解散、合併、会社分割、事業の全部又は重要な一部の譲渡の決議をしたとき</w:t>
      </w:r>
    </w:p>
    <w:p w14:paraId="7B0084AB" w14:textId="748D3DD2" w:rsidR="00D01C1C" w:rsidRPr="00112078" w:rsidRDefault="00D01C1C" w:rsidP="000F2C49">
      <w:pPr>
        <w:ind w:firstLineChars="100" w:firstLine="210"/>
        <w:rPr>
          <w:rFonts w:hAnsi="ＭＳ ゴシック" w:cs="ＭＳ ゴシック"/>
          <w:color w:val="auto"/>
        </w:rPr>
      </w:pPr>
      <w:r w:rsidRPr="00D01C1C">
        <w:rPr>
          <w:rFonts w:hAnsi="ＭＳ ゴシック" w:cs="ＭＳ ゴシック" w:hint="eastAsia"/>
          <w:color w:val="auto"/>
        </w:rPr>
        <w:t>六　主要な株主の異動等、経営主体に変更が生じたとき</w:t>
      </w:r>
    </w:p>
    <w:p w14:paraId="01CFBC04" w14:textId="60991231"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又は</w:t>
      </w:r>
      <w:r w:rsidRPr="00112078">
        <w:rPr>
          <w:rFonts w:hAnsi="ＭＳ ゴシック" w:cs="ＭＳ ゴシック" w:hint="eastAsia"/>
          <w:color w:val="auto"/>
        </w:rPr>
        <w:t>乙は、天災事変その他の不可抗力によって、</w:t>
      </w:r>
      <w:r w:rsidR="005024EC">
        <w:rPr>
          <w:rFonts w:hAnsi="ＭＳ ゴシック" w:cs="ＭＳ ゴシック" w:hint="eastAsia"/>
          <w:color w:val="auto"/>
        </w:rPr>
        <w:t>本契約の目的の達成が困難となったときは、本契約を解約することができる。この場合、当該解約に伴い相手方に生ずる一切の損害、損失、責任等については、何ら責任を負わないものとする。</w:t>
      </w:r>
    </w:p>
    <w:p w14:paraId="196C8BAB" w14:textId="77777777" w:rsidR="000F2C49" w:rsidRPr="00112078" w:rsidRDefault="000F2C49" w:rsidP="000F2C49">
      <w:pPr>
        <w:rPr>
          <w:rFonts w:hAnsi="ＭＳ ゴシック" w:cs="ＭＳ ゴシック"/>
          <w:color w:val="auto"/>
        </w:rPr>
      </w:pPr>
    </w:p>
    <w:p w14:paraId="7436EB06" w14:textId="77777777" w:rsidR="000F2C49" w:rsidRPr="00112078" w:rsidRDefault="000F2C49" w:rsidP="000F2C49">
      <w:pPr>
        <w:ind w:leftChars="104" w:left="844" w:hangingChars="298" w:hanging="626"/>
        <w:rPr>
          <w:rFonts w:hAnsi="ＭＳ ゴシック"/>
          <w:color w:val="auto"/>
        </w:rPr>
      </w:pPr>
      <w:r w:rsidRPr="00112078">
        <w:rPr>
          <w:rFonts w:hAnsi="ＭＳ ゴシック" w:cs="ＭＳ ゴシック" w:hint="eastAsia"/>
          <w:color w:val="auto"/>
        </w:rPr>
        <w:t>（損害賠償請求）</w:t>
      </w:r>
    </w:p>
    <w:p w14:paraId="79E33618" w14:textId="77777777" w:rsidR="000F2C49" w:rsidRPr="00112078" w:rsidRDefault="000F2C49" w:rsidP="000F2C49">
      <w:pPr>
        <w:ind w:leftChars="4" w:left="218" w:hangingChars="100" w:hanging="210"/>
        <w:rPr>
          <w:rFonts w:hAnsi="ＭＳ ゴシック"/>
          <w:color w:val="auto"/>
        </w:rPr>
      </w:pPr>
      <w:r w:rsidRPr="00112078">
        <w:rPr>
          <w:rFonts w:hAnsi="ＭＳ ゴシック" w:cs="ＭＳ ゴシック" w:hint="eastAsia"/>
          <w:color w:val="auto"/>
        </w:rPr>
        <w:t>第２７条　特記事項に定めるもののほか、</w:t>
      </w:r>
      <w:r w:rsidR="001F592C">
        <w:rPr>
          <w:rFonts w:hAnsi="ＭＳ ゴシック" w:cs="ＭＳ ゴシック" w:hint="eastAsia"/>
          <w:color w:val="auto"/>
        </w:rPr>
        <w:t>甲又は乙は、次の各号のいずれかに該当するときは、損害賠償を請求することができる。</w:t>
      </w:r>
    </w:p>
    <w:p w14:paraId="1C9F2CBC"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一　相手方が本契約に違反したことにより、損害を</w:t>
      </w:r>
      <w:r w:rsidRPr="00112078">
        <w:rPr>
          <w:rFonts w:hAnsi="ＭＳ ゴシック" w:hint="eastAsia"/>
          <w:color w:val="auto"/>
        </w:rPr>
        <w:t>被</w:t>
      </w:r>
      <w:r w:rsidRPr="00112078">
        <w:rPr>
          <w:rFonts w:hAnsi="ＭＳ ゴシック" w:cs="ＭＳ ゴシック" w:hint="eastAsia"/>
          <w:color w:val="auto"/>
        </w:rPr>
        <w:t>ったとき</w:t>
      </w:r>
    </w:p>
    <w:p w14:paraId="2183DF12" w14:textId="2E221A88" w:rsidR="000F2C49" w:rsidRPr="00112078" w:rsidRDefault="000F2C49" w:rsidP="000F2C49">
      <w:pPr>
        <w:ind w:leftChars="104" w:left="428" w:hangingChars="100" w:hanging="210"/>
        <w:rPr>
          <w:rFonts w:hAnsi="ＭＳ ゴシック"/>
          <w:color w:val="auto"/>
        </w:rPr>
      </w:pPr>
      <w:r w:rsidRPr="00112078">
        <w:rPr>
          <w:rFonts w:hAnsi="ＭＳ ゴシック" w:cs="ＭＳ ゴシック" w:hint="eastAsia"/>
          <w:color w:val="auto"/>
        </w:rPr>
        <w:t xml:space="preserve">二　</w:t>
      </w:r>
      <w:r w:rsidR="00256973">
        <w:rPr>
          <w:rFonts w:hAnsi="ＭＳ ゴシック" w:cs="ＭＳ ゴシック" w:hint="eastAsia"/>
          <w:color w:val="auto"/>
        </w:rPr>
        <w:t>相手方に前条第１項各号の事由が生じたため、同項の解約を行った場合において、損害を被ったとき</w:t>
      </w:r>
    </w:p>
    <w:p w14:paraId="5B1186E9"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三　相手方の参加研究員等の故意</w:t>
      </w:r>
      <w:r w:rsidR="00F4750D">
        <w:rPr>
          <w:rFonts w:hAnsi="ＭＳ ゴシック" w:cs="ＭＳ ゴシック" w:hint="eastAsia"/>
          <w:color w:val="auto"/>
        </w:rPr>
        <w:t>又は</w:t>
      </w:r>
      <w:r w:rsidRPr="00112078">
        <w:rPr>
          <w:rFonts w:hAnsi="ＭＳ ゴシック" w:cs="ＭＳ ゴシック" w:hint="eastAsia"/>
          <w:color w:val="auto"/>
        </w:rPr>
        <w:t>過失により、自己が管理する設備等</w:t>
      </w:r>
      <w:r w:rsidR="00F4750D">
        <w:rPr>
          <w:rFonts w:hAnsi="ＭＳ ゴシック" w:cs="ＭＳ ゴシック" w:hint="eastAsia"/>
          <w:color w:val="auto"/>
        </w:rPr>
        <w:t>又は</w:t>
      </w:r>
      <w:r w:rsidRPr="00112078">
        <w:rPr>
          <w:rFonts w:hAnsi="ＭＳ ゴシック" w:hint="eastAsia"/>
          <w:color w:val="auto"/>
        </w:rPr>
        <w:t>第６条第２項の規定により相手方の施設内に持ち込んだ設備等（以下「持込み設備等」という。）</w:t>
      </w:r>
      <w:r w:rsidRPr="00112078">
        <w:rPr>
          <w:rFonts w:hAnsi="ＭＳ ゴシック" w:cs="ＭＳ ゴシック" w:hint="eastAsia"/>
          <w:color w:val="auto"/>
        </w:rPr>
        <w:t>に損害を</w:t>
      </w:r>
      <w:r w:rsidRPr="00112078">
        <w:rPr>
          <w:rFonts w:hAnsi="ＭＳ ゴシック" w:hint="eastAsia"/>
          <w:color w:val="auto"/>
        </w:rPr>
        <w:t>被</w:t>
      </w:r>
      <w:r w:rsidRPr="00112078">
        <w:rPr>
          <w:rFonts w:hAnsi="ＭＳ ゴシック" w:cs="ＭＳ ゴシック" w:hint="eastAsia"/>
          <w:color w:val="auto"/>
        </w:rPr>
        <w:t>ったとき</w:t>
      </w:r>
    </w:p>
    <w:p w14:paraId="4A717C86" w14:textId="77777777" w:rsidR="000F2C49" w:rsidRPr="00112078" w:rsidRDefault="000F2C49" w:rsidP="000F2C49">
      <w:pPr>
        <w:rPr>
          <w:rFonts w:hAnsi="ＭＳ ゴシック"/>
          <w:color w:val="auto"/>
        </w:rPr>
      </w:pPr>
    </w:p>
    <w:p w14:paraId="7EC2FF63" w14:textId="77777777" w:rsidR="000F2C49" w:rsidRPr="00112078" w:rsidRDefault="000F2C49" w:rsidP="000F2C49">
      <w:pPr>
        <w:ind w:leftChars="104" w:left="844" w:hangingChars="298" w:hanging="626"/>
        <w:rPr>
          <w:rFonts w:hAnsi="ＭＳ ゴシック"/>
          <w:color w:val="auto"/>
        </w:rPr>
      </w:pPr>
      <w:r w:rsidRPr="00112078">
        <w:rPr>
          <w:rFonts w:hAnsi="ＭＳ ゴシック" w:cs="ＭＳ ゴシック" w:hint="eastAsia"/>
          <w:color w:val="auto"/>
        </w:rPr>
        <w:t>（契約終了後の措置）</w:t>
      </w:r>
    </w:p>
    <w:p w14:paraId="19CC6996"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第２８条　甲</w:t>
      </w:r>
      <w:r w:rsidR="00F4750D">
        <w:rPr>
          <w:rFonts w:hAnsi="ＭＳ ゴシック" w:cs="ＭＳ ゴシック" w:hint="eastAsia"/>
          <w:color w:val="auto"/>
        </w:rPr>
        <w:t>又は</w:t>
      </w:r>
      <w:r w:rsidRPr="00112078">
        <w:rPr>
          <w:rFonts w:hAnsi="ＭＳ ゴシック" w:cs="ＭＳ ゴシック" w:hint="eastAsia"/>
          <w:color w:val="auto"/>
        </w:rPr>
        <w:t>乙は、本契約終了後速やかに、相手方の指示に従って相手方の秘密情報を返還</w:t>
      </w:r>
      <w:r w:rsidR="00F4750D">
        <w:rPr>
          <w:rFonts w:hAnsi="ＭＳ ゴシック" w:cs="ＭＳ ゴシック" w:hint="eastAsia"/>
          <w:color w:val="auto"/>
        </w:rPr>
        <w:t>又は</w:t>
      </w:r>
      <w:r w:rsidRPr="00112078">
        <w:rPr>
          <w:rFonts w:hAnsi="ＭＳ ゴシック" w:cs="ＭＳ ゴシック" w:hint="eastAsia"/>
          <w:color w:val="auto"/>
        </w:rPr>
        <w:t>廃棄するものとする。</w:t>
      </w:r>
    </w:p>
    <w:p w14:paraId="51FB5344"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又は</w:t>
      </w:r>
      <w:r w:rsidRPr="00112078">
        <w:rPr>
          <w:rFonts w:hAnsi="ＭＳ ゴシック" w:cs="ＭＳ ゴシック" w:hint="eastAsia"/>
          <w:color w:val="auto"/>
        </w:rPr>
        <w:t>乙は、</w:t>
      </w:r>
      <w:r w:rsidRPr="00112078">
        <w:rPr>
          <w:rFonts w:hAnsi="ＭＳ ゴシック" w:hint="eastAsia"/>
          <w:color w:val="auto"/>
        </w:rPr>
        <w:t>持込み設備等については、本契約終了後速やかに、</w:t>
      </w:r>
      <w:r w:rsidRPr="00112078">
        <w:rPr>
          <w:rFonts w:hAnsi="ＭＳ ゴシック" w:cs="ＭＳ ゴシック" w:hint="eastAsia"/>
          <w:color w:val="auto"/>
        </w:rPr>
        <w:t>相手方の指示に従い撤去するものとする。</w:t>
      </w:r>
    </w:p>
    <w:p w14:paraId="31B64540"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３　前項の規定にかかわらず、甲</w:t>
      </w:r>
      <w:r w:rsidR="00F4750D">
        <w:rPr>
          <w:rFonts w:hAnsi="ＭＳ ゴシック" w:cs="ＭＳ ゴシック" w:hint="eastAsia"/>
          <w:color w:val="auto"/>
        </w:rPr>
        <w:t>又は</w:t>
      </w:r>
      <w:r w:rsidRPr="00112078">
        <w:rPr>
          <w:rFonts w:hAnsi="ＭＳ ゴシック" w:cs="ＭＳ ゴシック" w:hint="eastAsia"/>
          <w:color w:val="auto"/>
        </w:rPr>
        <w:t>乙は、本</w:t>
      </w:r>
      <w:r w:rsidRPr="00112078">
        <w:rPr>
          <w:rFonts w:hAnsi="ＭＳ ゴシック" w:hint="eastAsia"/>
          <w:color w:val="auto"/>
        </w:rPr>
        <w:t>契約</w:t>
      </w:r>
      <w:r w:rsidRPr="00112078">
        <w:rPr>
          <w:rFonts w:hAnsi="ＭＳ ゴシック" w:cs="ＭＳ ゴシック" w:hint="eastAsia"/>
          <w:color w:val="auto"/>
        </w:rPr>
        <w:t>終了後、相手方の同意を得て、</w:t>
      </w:r>
      <w:r w:rsidRPr="00112078">
        <w:rPr>
          <w:rFonts w:hAnsi="ＭＳ ゴシック" w:hint="eastAsia"/>
          <w:color w:val="auto"/>
        </w:rPr>
        <w:t>持込み</w:t>
      </w:r>
      <w:r w:rsidRPr="00112078">
        <w:rPr>
          <w:rFonts w:hAnsi="ＭＳ ゴシック" w:cs="ＭＳ ゴシック" w:hint="eastAsia"/>
          <w:color w:val="auto"/>
        </w:rPr>
        <w:t>設備等を相手方に寄付することができる。</w:t>
      </w:r>
    </w:p>
    <w:p w14:paraId="388B7128" w14:textId="77777777" w:rsidR="000F2C49" w:rsidRPr="00112078" w:rsidRDefault="000F2C49" w:rsidP="000F2C49">
      <w:pPr>
        <w:rPr>
          <w:rFonts w:hAnsi="ＭＳ ゴシック"/>
          <w:color w:val="auto"/>
        </w:rPr>
      </w:pPr>
    </w:p>
    <w:p w14:paraId="5880DB41" w14:textId="77777777" w:rsidR="000F2C49" w:rsidRPr="00112078" w:rsidRDefault="000F2C49" w:rsidP="000F2C49">
      <w:pPr>
        <w:ind w:leftChars="80" w:left="168"/>
        <w:rPr>
          <w:rFonts w:hAnsi="ＭＳ ゴシック"/>
          <w:color w:val="auto"/>
        </w:rPr>
      </w:pPr>
      <w:r w:rsidRPr="00112078">
        <w:rPr>
          <w:rFonts w:hAnsi="ＭＳ ゴシック" w:cs="ＭＳ ゴシック" w:hint="eastAsia"/>
          <w:color w:val="auto"/>
        </w:rPr>
        <w:t>（参加研究員等の退職後の取扱い）</w:t>
      </w:r>
    </w:p>
    <w:p w14:paraId="626830A4"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第２９条　甲</w:t>
      </w:r>
      <w:r w:rsidR="00F4750D">
        <w:rPr>
          <w:rFonts w:hAnsi="ＭＳ ゴシック" w:cs="ＭＳ ゴシック" w:hint="eastAsia"/>
          <w:color w:val="auto"/>
        </w:rPr>
        <w:t>及び</w:t>
      </w:r>
      <w:r w:rsidRPr="00112078">
        <w:rPr>
          <w:rFonts w:hAnsi="ＭＳ ゴシック" w:cs="ＭＳ ゴシック" w:hint="eastAsia"/>
          <w:color w:val="auto"/>
        </w:rPr>
        <w:t>乙は、自己の参加研究員等が、自己に所属しなくなった後も、第７条</w:t>
      </w:r>
      <w:r w:rsidR="00F4750D">
        <w:rPr>
          <w:rFonts w:hAnsi="ＭＳ ゴシック" w:cs="ＭＳ ゴシック" w:hint="eastAsia"/>
          <w:color w:val="auto"/>
        </w:rPr>
        <w:t>及び</w:t>
      </w:r>
      <w:r w:rsidRPr="00112078">
        <w:rPr>
          <w:rFonts w:hAnsi="ＭＳ ゴシック" w:cs="ＭＳ ゴシック" w:hint="eastAsia"/>
          <w:color w:val="auto"/>
        </w:rPr>
        <w:t>第８条の規定を遵守させるよう義務づけるものとする。</w:t>
      </w:r>
    </w:p>
    <w:p w14:paraId="521EF039" w14:textId="77777777" w:rsidR="000F2C49" w:rsidRPr="00112078" w:rsidRDefault="000F2C49" w:rsidP="000F2C49">
      <w:pPr>
        <w:rPr>
          <w:rFonts w:hAnsi="ＭＳ ゴシック"/>
          <w:color w:val="auto"/>
        </w:rPr>
      </w:pPr>
    </w:p>
    <w:p w14:paraId="07F2A316" w14:textId="77777777" w:rsidR="000F2C49" w:rsidRPr="00112078" w:rsidRDefault="000F2C49" w:rsidP="000F2C49">
      <w:pPr>
        <w:ind w:leftChars="104" w:left="844" w:hangingChars="298" w:hanging="626"/>
        <w:rPr>
          <w:rFonts w:hAnsi="ＭＳ ゴシック"/>
          <w:color w:val="auto"/>
        </w:rPr>
      </w:pPr>
      <w:r w:rsidRPr="00112078">
        <w:rPr>
          <w:rFonts w:hAnsi="ＭＳ ゴシック" w:cs="ＭＳ ゴシック" w:hint="eastAsia"/>
          <w:color w:val="auto"/>
        </w:rPr>
        <w:t>（契約上の地位の譲渡等の禁止）</w:t>
      </w:r>
    </w:p>
    <w:p w14:paraId="02673772"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第３０条　甲</w:t>
      </w:r>
      <w:r w:rsidR="00F4750D">
        <w:rPr>
          <w:rFonts w:hAnsi="ＭＳ ゴシック" w:cs="ＭＳ ゴシック" w:hint="eastAsia"/>
          <w:color w:val="auto"/>
        </w:rPr>
        <w:t>及び</w:t>
      </w:r>
      <w:r w:rsidRPr="00112078">
        <w:rPr>
          <w:rFonts w:hAnsi="ＭＳ ゴシック" w:cs="ＭＳ ゴシック" w:hint="eastAsia"/>
          <w:color w:val="auto"/>
        </w:rPr>
        <w:t>乙は、相手方の書面による事前の同意</w:t>
      </w:r>
      <w:r w:rsidRPr="00112078">
        <w:rPr>
          <w:rFonts w:hAnsi="ＭＳ ゴシック" w:hint="eastAsia"/>
          <w:color w:val="auto"/>
        </w:rPr>
        <w:t>なしに</w:t>
      </w:r>
      <w:r w:rsidRPr="00112078">
        <w:rPr>
          <w:rFonts w:hAnsi="ＭＳ ゴシック" w:cs="ＭＳ ゴシック" w:hint="eastAsia"/>
          <w:color w:val="auto"/>
        </w:rPr>
        <w:t>、本契約上の権利</w:t>
      </w:r>
      <w:r w:rsidR="00F4750D">
        <w:rPr>
          <w:rFonts w:hAnsi="ＭＳ ゴシック" w:cs="ＭＳ ゴシック" w:hint="eastAsia"/>
          <w:color w:val="auto"/>
        </w:rPr>
        <w:t>及び</w:t>
      </w:r>
      <w:r w:rsidRPr="00112078">
        <w:rPr>
          <w:rFonts w:hAnsi="ＭＳ ゴシック" w:cs="ＭＳ ゴシック" w:hint="eastAsia"/>
          <w:color w:val="auto"/>
        </w:rPr>
        <w:t>義務の全部</w:t>
      </w:r>
      <w:r w:rsidR="00F4750D">
        <w:rPr>
          <w:rFonts w:hAnsi="ＭＳ ゴシック" w:cs="ＭＳ ゴシック" w:hint="eastAsia"/>
          <w:color w:val="auto"/>
        </w:rPr>
        <w:t>又は</w:t>
      </w:r>
      <w:r w:rsidRPr="00112078">
        <w:rPr>
          <w:rFonts w:hAnsi="ＭＳ ゴシック" w:cs="ＭＳ ゴシック" w:hint="eastAsia"/>
          <w:color w:val="auto"/>
        </w:rPr>
        <w:t>一部を第三者に譲渡し</w:t>
      </w:r>
      <w:r w:rsidRPr="00112078">
        <w:rPr>
          <w:rFonts w:hAnsi="ＭＳ ゴシック" w:hint="eastAsia"/>
          <w:color w:val="auto"/>
        </w:rPr>
        <w:t>てはなら</w:t>
      </w:r>
      <w:r w:rsidRPr="00112078">
        <w:rPr>
          <w:rFonts w:hAnsi="ＭＳ ゴシック" w:cs="ＭＳ ゴシック" w:hint="eastAsia"/>
          <w:color w:val="auto"/>
        </w:rPr>
        <w:t>ない。事業</w:t>
      </w:r>
      <w:r w:rsidR="00F4750D">
        <w:rPr>
          <w:rFonts w:hAnsi="ＭＳ ゴシック" w:cs="ＭＳ ゴシック" w:hint="eastAsia"/>
          <w:color w:val="auto"/>
        </w:rPr>
        <w:t>又は</w:t>
      </w:r>
      <w:r w:rsidRPr="00112078">
        <w:rPr>
          <w:rFonts w:hAnsi="ＭＳ ゴシック" w:cs="ＭＳ ゴシック" w:hint="eastAsia"/>
          <w:color w:val="auto"/>
        </w:rPr>
        <w:t>営業の譲渡とともにする場合</w:t>
      </w:r>
      <w:r w:rsidR="00F4750D">
        <w:rPr>
          <w:rFonts w:hAnsi="ＭＳ ゴシック" w:cs="ＭＳ ゴシック" w:hint="eastAsia"/>
          <w:color w:val="auto"/>
        </w:rPr>
        <w:t>及び</w:t>
      </w:r>
      <w:r w:rsidRPr="00112078">
        <w:rPr>
          <w:rFonts w:hAnsi="ＭＳ ゴシック" w:cs="ＭＳ ゴシック" w:hint="eastAsia"/>
          <w:color w:val="auto"/>
        </w:rPr>
        <w:t>一般承継させる場合も同様とする。</w:t>
      </w:r>
    </w:p>
    <w:p w14:paraId="4CC6C995" w14:textId="77777777" w:rsidR="000F2C49" w:rsidRPr="00112078" w:rsidRDefault="000F2C49" w:rsidP="000F2C49">
      <w:pPr>
        <w:rPr>
          <w:rFonts w:hAnsi="ＭＳ ゴシック"/>
          <w:color w:val="auto"/>
        </w:rPr>
      </w:pPr>
    </w:p>
    <w:p w14:paraId="013049AD" w14:textId="77777777" w:rsidR="000F2C49" w:rsidRPr="00112078" w:rsidRDefault="000F2C49" w:rsidP="000F2C49">
      <w:pPr>
        <w:ind w:firstLineChars="100" w:firstLine="210"/>
        <w:rPr>
          <w:rFonts w:hAnsi="ＭＳ ゴシック"/>
          <w:color w:val="auto"/>
        </w:rPr>
      </w:pPr>
      <w:r w:rsidRPr="00112078">
        <w:rPr>
          <w:rFonts w:hAnsi="ＭＳ ゴシック" w:hint="eastAsia"/>
          <w:color w:val="auto"/>
        </w:rPr>
        <w:t>（個人情報の取扱い）</w:t>
      </w:r>
    </w:p>
    <w:p w14:paraId="34873595"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 xml:space="preserve">第３１条　</w:t>
      </w:r>
      <w:r w:rsidRPr="00112078">
        <w:rPr>
          <w:rFonts w:hAnsi="ＭＳ ゴシック" w:hint="eastAsia"/>
          <w:color w:val="auto"/>
        </w:rPr>
        <w:t>甲</w:t>
      </w:r>
      <w:r w:rsidR="00F4750D">
        <w:rPr>
          <w:rFonts w:hAnsi="ＭＳ ゴシック" w:hint="eastAsia"/>
          <w:color w:val="auto"/>
        </w:rPr>
        <w:t>及び</w:t>
      </w:r>
      <w:r w:rsidRPr="00112078">
        <w:rPr>
          <w:rFonts w:hAnsi="ＭＳ ゴシック" w:hint="eastAsia"/>
          <w:color w:val="auto"/>
        </w:rPr>
        <w:t>乙は、相手方から預託された個人情報（個人情報の保護に関する法律（平成１５年法律第５７号）第２条第１項に規定する個人情報をいう。以下同じ。）については、善良なる管理者の注意義務をもって取り扱うものとする。</w:t>
      </w:r>
    </w:p>
    <w:p w14:paraId="421F76C3"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２　甲</w:t>
      </w:r>
      <w:r w:rsidR="00F4750D">
        <w:rPr>
          <w:rFonts w:hAnsi="ＭＳ ゴシック" w:cs="ＭＳ ゴシック" w:hint="eastAsia"/>
          <w:color w:val="auto"/>
        </w:rPr>
        <w:t>及び</w:t>
      </w:r>
      <w:r w:rsidRPr="00112078">
        <w:rPr>
          <w:rFonts w:hAnsi="ＭＳ ゴシック" w:cs="ＭＳ ゴシック" w:hint="eastAsia"/>
          <w:color w:val="auto"/>
        </w:rPr>
        <w:t>乙は、本共同研究</w:t>
      </w:r>
      <w:r w:rsidRPr="00112078">
        <w:rPr>
          <w:rFonts w:hAnsi="ＭＳ ゴシック" w:hint="eastAsia"/>
          <w:color w:val="auto"/>
        </w:rPr>
        <w:t>を遂行するために必要な</w:t>
      </w:r>
      <w:r w:rsidRPr="00112078">
        <w:rPr>
          <w:rFonts w:hAnsi="ＭＳ ゴシック" w:cs="ＭＳ ゴシック" w:hint="eastAsia"/>
          <w:color w:val="auto"/>
        </w:rPr>
        <w:t>範囲を超えて、相手方が保有する個人情報を取得してはならない。</w:t>
      </w:r>
    </w:p>
    <w:p w14:paraId="4C1BEFD1"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３　甲</w:t>
      </w:r>
      <w:r w:rsidR="00F4750D">
        <w:rPr>
          <w:rFonts w:hAnsi="ＭＳ ゴシック" w:cs="ＭＳ ゴシック" w:hint="eastAsia"/>
          <w:color w:val="auto"/>
        </w:rPr>
        <w:t>及び</w:t>
      </w:r>
      <w:r w:rsidRPr="00112078">
        <w:rPr>
          <w:rFonts w:hAnsi="ＭＳ ゴシック" w:cs="ＭＳ ゴシック" w:hint="eastAsia"/>
          <w:color w:val="auto"/>
        </w:rPr>
        <w:t>乙は、本共同研究を遂行するために個人情報を収集するときは、適法かつ公正な手段により取得するものとする。</w:t>
      </w:r>
    </w:p>
    <w:p w14:paraId="66CC0655"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４　甲</w:t>
      </w:r>
      <w:r w:rsidR="00F4750D">
        <w:rPr>
          <w:rFonts w:hAnsi="ＭＳ ゴシック" w:cs="ＭＳ ゴシック" w:hint="eastAsia"/>
          <w:color w:val="auto"/>
        </w:rPr>
        <w:t>及び</w:t>
      </w:r>
      <w:r w:rsidRPr="00112078">
        <w:rPr>
          <w:rFonts w:hAnsi="ＭＳ ゴシック" w:cs="ＭＳ ゴシック" w:hint="eastAsia"/>
          <w:color w:val="auto"/>
        </w:rPr>
        <w:t>乙は、次の各号に掲げる行為をしてはならない。ただし、事前に相手方の承諾を得た場合には、この限りではない。</w:t>
      </w:r>
    </w:p>
    <w:p w14:paraId="3C1BC9D0"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一　相手方から預託を受けた個人情報</w:t>
      </w:r>
      <w:r w:rsidR="00F4750D">
        <w:rPr>
          <w:rFonts w:hAnsi="ＭＳ ゴシック" w:hint="eastAsia"/>
          <w:color w:val="auto"/>
        </w:rPr>
        <w:t>又は</w:t>
      </w:r>
      <w:r w:rsidRPr="00112078">
        <w:rPr>
          <w:rFonts w:hAnsi="ＭＳ ゴシック" w:hint="eastAsia"/>
          <w:color w:val="auto"/>
        </w:rPr>
        <w:t>自己</w:t>
      </w:r>
      <w:r w:rsidRPr="00112078">
        <w:rPr>
          <w:rFonts w:hAnsi="ＭＳ ゴシック" w:cs="ＭＳ ゴシック" w:hint="eastAsia"/>
          <w:color w:val="auto"/>
        </w:rPr>
        <w:t>が本共同研究を遂行するために収集した個人情報を第三者に預託</w:t>
      </w:r>
      <w:r w:rsidRPr="00112078">
        <w:rPr>
          <w:rFonts w:hAnsi="ＭＳ ゴシック" w:hint="eastAsia"/>
          <w:color w:val="auto"/>
        </w:rPr>
        <w:t>し、</w:t>
      </w:r>
      <w:r w:rsidR="00F4750D">
        <w:rPr>
          <w:rFonts w:hAnsi="ＭＳ ゴシック" w:cs="ＭＳ ゴシック" w:hint="eastAsia"/>
          <w:color w:val="auto"/>
        </w:rPr>
        <w:t>若しくは</w:t>
      </w:r>
      <w:r w:rsidRPr="00112078">
        <w:rPr>
          <w:rFonts w:hAnsi="ＭＳ ゴシック" w:cs="ＭＳ ゴシック" w:hint="eastAsia"/>
          <w:color w:val="auto"/>
        </w:rPr>
        <w:t>提供し、</w:t>
      </w:r>
      <w:r w:rsidR="00F4750D">
        <w:rPr>
          <w:rFonts w:hAnsi="ＭＳ ゴシック" w:cs="ＭＳ ゴシック" w:hint="eastAsia"/>
          <w:color w:val="auto"/>
        </w:rPr>
        <w:t>又は</w:t>
      </w:r>
      <w:r w:rsidRPr="00112078">
        <w:rPr>
          <w:rFonts w:hAnsi="ＭＳ ゴシック" w:cs="ＭＳ ゴシック" w:hint="eastAsia"/>
          <w:color w:val="auto"/>
        </w:rPr>
        <w:t>その内容を知らせる行為</w:t>
      </w:r>
    </w:p>
    <w:p w14:paraId="111A0FBA" w14:textId="77777777" w:rsidR="000F2C49" w:rsidRPr="00112078" w:rsidRDefault="000F2C49" w:rsidP="000F2C49">
      <w:pPr>
        <w:ind w:leftChars="100" w:left="420" w:hangingChars="100" w:hanging="210"/>
        <w:rPr>
          <w:rFonts w:hAnsi="ＭＳ ゴシック"/>
          <w:color w:val="auto"/>
        </w:rPr>
      </w:pPr>
      <w:r w:rsidRPr="00112078">
        <w:rPr>
          <w:rFonts w:hAnsi="ＭＳ ゴシック" w:cs="ＭＳ ゴシック" w:hint="eastAsia"/>
          <w:color w:val="auto"/>
        </w:rPr>
        <w:t>二　相手方から預託を受けた個人情報</w:t>
      </w:r>
      <w:r w:rsidR="00F4750D">
        <w:rPr>
          <w:rFonts w:hAnsi="ＭＳ ゴシック" w:hint="eastAsia"/>
          <w:color w:val="auto"/>
        </w:rPr>
        <w:t>又は</w:t>
      </w:r>
      <w:r w:rsidRPr="00112078">
        <w:rPr>
          <w:rFonts w:hAnsi="ＭＳ ゴシック" w:hint="eastAsia"/>
          <w:color w:val="auto"/>
        </w:rPr>
        <w:t>自己</w:t>
      </w:r>
      <w:r w:rsidRPr="00112078">
        <w:rPr>
          <w:rFonts w:hAnsi="ＭＳ ゴシック" w:cs="ＭＳ ゴシック" w:hint="eastAsia"/>
          <w:color w:val="auto"/>
        </w:rPr>
        <w:t>が本共同研究を遂行するために収集した個人情報について、本</w:t>
      </w:r>
      <w:r w:rsidRPr="00112078">
        <w:rPr>
          <w:rFonts w:hAnsi="ＭＳ ゴシック" w:hint="eastAsia"/>
          <w:color w:val="auto"/>
        </w:rPr>
        <w:t>共同研究を遂行するために必要な</w:t>
      </w:r>
      <w:r w:rsidRPr="00112078">
        <w:rPr>
          <w:rFonts w:hAnsi="ＭＳ ゴシック" w:cs="ＭＳ ゴシック" w:hint="eastAsia"/>
          <w:color w:val="auto"/>
        </w:rPr>
        <w:t>範囲を超えて使用し、複製し、</w:t>
      </w:r>
      <w:r w:rsidR="00F4750D">
        <w:rPr>
          <w:rFonts w:hAnsi="ＭＳ ゴシック" w:cs="ＭＳ ゴシック" w:hint="eastAsia"/>
          <w:color w:val="auto"/>
        </w:rPr>
        <w:t>又は</w:t>
      </w:r>
      <w:r w:rsidRPr="00112078">
        <w:rPr>
          <w:rFonts w:hAnsi="ＭＳ ゴシック" w:cs="ＭＳ ゴシック" w:hint="eastAsia"/>
          <w:color w:val="auto"/>
        </w:rPr>
        <w:t>改変する行為</w:t>
      </w:r>
    </w:p>
    <w:p w14:paraId="2FD9F9E9"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５　甲</w:t>
      </w:r>
      <w:r w:rsidR="00F4750D">
        <w:rPr>
          <w:rFonts w:hAnsi="ＭＳ ゴシック" w:cs="ＭＳ ゴシック" w:hint="eastAsia"/>
          <w:color w:val="auto"/>
        </w:rPr>
        <w:t>及び</w:t>
      </w:r>
      <w:r w:rsidRPr="00112078">
        <w:rPr>
          <w:rFonts w:hAnsi="ＭＳ ゴシック" w:cs="ＭＳ ゴシック" w:hint="eastAsia"/>
          <w:color w:val="auto"/>
        </w:rPr>
        <w:t>乙は、個人情報を取り扱うにあたり、個人情報の漏洩、滅失、き損の防止その他の個人情報の適切な管理のために必要な措置を講じるものとする。</w:t>
      </w:r>
    </w:p>
    <w:p w14:paraId="585520FB" w14:textId="77777777"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６　甲</w:t>
      </w:r>
      <w:r w:rsidR="00F4750D">
        <w:rPr>
          <w:rFonts w:hAnsi="ＭＳ ゴシック" w:cs="ＭＳ ゴシック" w:hint="eastAsia"/>
          <w:color w:val="auto"/>
        </w:rPr>
        <w:t>及び</w:t>
      </w:r>
      <w:r w:rsidRPr="00112078">
        <w:rPr>
          <w:rFonts w:hAnsi="ＭＳ ゴシック" w:cs="ＭＳ ゴシック" w:hint="eastAsia"/>
          <w:color w:val="auto"/>
        </w:rPr>
        <w:t>乙は、相手方から預託を受けた個人情報を、本契約終了後、速やかに返還するものとする。ただし、相手方が別に指示したときは、その指示によるものとする。</w:t>
      </w:r>
    </w:p>
    <w:p w14:paraId="54DF2602" w14:textId="77777777"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７　甲</w:t>
      </w:r>
      <w:r w:rsidR="00F4750D">
        <w:rPr>
          <w:rFonts w:hAnsi="ＭＳ ゴシック" w:cs="ＭＳ ゴシック" w:hint="eastAsia"/>
          <w:color w:val="auto"/>
        </w:rPr>
        <w:t>及び</w:t>
      </w:r>
      <w:r w:rsidRPr="00112078">
        <w:rPr>
          <w:rFonts w:hAnsi="ＭＳ ゴシック" w:cs="ＭＳ ゴシック" w:hint="eastAsia"/>
          <w:color w:val="auto"/>
        </w:rPr>
        <w:t>乙は、相手方から預託を受けた個人情報について、漏洩、滅失、き損、その他</w:t>
      </w:r>
      <w:r w:rsidRPr="00112078">
        <w:rPr>
          <w:rFonts w:hAnsi="ＭＳ ゴシック" w:hint="eastAsia"/>
          <w:color w:val="auto"/>
        </w:rPr>
        <w:t>本条の規定</w:t>
      </w:r>
      <w:r w:rsidRPr="00112078">
        <w:rPr>
          <w:rFonts w:hAnsi="ＭＳ ゴシック" w:cs="ＭＳ ゴシック" w:hint="eastAsia"/>
          <w:color w:val="auto"/>
        </w:rPr>
        <w:t>に係る違反等が発生したときは、相手方に速やかに報告し、その指示に従うものとする。</w:t>
      </w:r>
    </w:p>
    <w:p w14:paraId="0FC1F8FD" w14:textId="5EFED70C" w:rsidR="000F2C49" w:rsidRDefault="000F2C49" w:rsidP="000F2C49">
      <w:pPr>
        <w:ind w:left="210" w:hangingChars="100" w:hanging="210"/>
        <w:rPr>
          <w:rFonts w:hAnsi="ＭＳ ゴシック"/>
          <w:color w:val="auto"/>
        </w:rPr>
      </w:pPr>
    </w:p>
    <w:p w14:paraId="070590E8" w14:textId="77777777" w:rsidR="00D14057" w:rsidRPr="00D14057" w:rsidRDefault="00D14057" w:rsidP="00D14057">
      <w:pPr>
        <w:ind w:left="210" w:hangingChars="100" w:hanging="210"/>
        <w:rPr>
          <w:rFonts w:hAnsi="ＭＳ ゴシック"/>
          <w:color w:val="auto"/>
        </w:rPr>
      </w:pPr>
      <w:r w:rsidRPr="00D14057">
        <w:rPr>
          <w:rFonts w:hAnsi="ＭＳ ゴシック" w:hint="eastAsia"/>
          <w:color w:val="auto"/>
        </w:rPr>
        <w:t>（本知的財産権の利用・普及）</w:t>
      </w:r>
    </w:p>
    <w:p w14:paraId="7B94D371" w14:textId="77777777" w:rsidR="00D14057" w:rsidRPr="00D14057" w:rsidRDefault="00D14057" w:rsidP="00D14057">
      <w:pPr>
        <w:ind w:left="210" w:hangingChars="100" w:hanging="210"/>
        <w:rPr>
          <w:rFonts w:hAnsi="ＭＳ ゴシック"/>
          <w:color w:val="auto"/>
        </w:rPr>
      </w:pPr>
      <w:r w:rsidRPr="00D14057">
        <w:rPr>
          <w:rFonts w:hAnsi="ＭＳ ゴシック" w:hint="eastAsia"/>
          <w:color w:val="auto"/>
        </w:rPr>
        <w:t>第３２条　乙は、研究成果の事業化・製品化を行う場合において、甲に遅滞なく報告するものとする。また、乙は、研究成果の事業化・製品化について発表又は公開する場合において、甲による特段の指示がない限り、次の記載例に準じて、当該事業化・製品化に産総研の研究成果を活用している旨を明示するものとする。なお、乙が研究成果を活用している旨の明示をするにあたり、甲の研究成果活用製品マークを使用する場合には、甲との間で無償使用許諾契約を締結するものとする。</w:t>
      </w:r>
    </w:p>
    <w:p w14:paraId="718CBFD9" w14:textId="3BC6254A" w:rsidR="00D14057" w:rsidRDefault="00D14057" w:rsidP="00D14057">
      <w:pPr>
        <w:ind w:left="210" w:hangingChars="100" w:hanging="210"/>
        <w:rPr>
          <w:rFonts w:hAnsi="ＭＳ ゴシック"/>
          <w:color w:val="auto"/>
        </w:rPr>
      </w:pPr>
      <w:r w:rsidRPr="00D14057">
        <w:rPr>
          <w:rFonts w:hAnsi="ＭＳ ゴシック" w:hint="eastAsia"/>
          <w:color w:val="auto"/>
        </w:rPr>
        <w:t>【事業化等について発表又は公開する場合の記載例】 「本製品は、国立研究開発法人産業技術総合研究所の研究成果を（一部）活用しています。」</w:t>
      </w:r>
    </w:p>
    <w:p w14:paraId="3B9151C3" w14:textId="77777777" w:rsidR="00D14057" w:rsidRPr="00112078" w:rsidRDefault="00D14057" w:rsidP="00D14057">
      <w:pPr>
        <w:ind w:left="210" w:hangingChars="100" w:hanging="210"/>
        <w:rPr>
          <w:rFonts w:hAnsi="ＭＳ ゴシック"/>
          <w:color w:val="auto"/>
        </w:rPr>
      </w:pPr>
    </w:p>
    <w:p w14:paraId="1F79C8B8" w14:textId="77777777" w:rsidR="000F2C49" w:rsidRPr="00112078" w:rsidRDefault="000F2C49" w:rsidP="000F2C49">
      <w:pPr>
        <w:ind w:leftChars="104" w:left="844" w:hangingChars="298" w:hanging="626"/>
        <w:rPr>
          <w:rFonts w:hAnsi="ＭＳ ゴシック"/>
          <w:color w:val="auto"/>
        </w:rPr>
      </w:pPr>
      <w:r w:rsidRPr="00112078">
        <w:rPr>
          <w:rFonts w:hAnsi="ＭＳ ゴシック" w:cs="ＭＳ ゴシック" w:hint="eastAsia"/>
          <w:color w:val="auto"/>
        </w:rPr>
        <w:t>（</w:t>
      </w:r>
      <w:r w:rsidRPr="00112078">
        <w:rPr>
          <w:rFonts w:hAnsi="ＭＳ ゴシック" w:hint="eastAsia"/>
          <w:color w:val="auto"/>
        </w:rPr>
        <w:t>専属的</w:t>
      </w:r>
      <w:r w:rsidRPr="00112078">
        <w:rPr>
          <w:rFonts w:hAnsi="ＭＳ ゴシック" w:cs="ＭＳ ゴシック" w:hint="eastAsia"/>
          <w:color w:val="auto"/>
        </w:rPr>
        <w:t>合意管轄）</w:t>
      </w:r>
    </w:p>
    <w:p w14:paraId="1E160746" w14:textId="65450269" w:rsidR="000F2C49" w:rsidRPr="00112078" w:rsidRDefault="000F2C49" w:rsidP="00F3597A">
      <w:pPr>
        <w:ind w:left="210" w:hangingChars="100" w:hanging="210"/>
        <w:rPr>
          <w:rFonts w:hAnsi="ＭＳ ゴシック" w:cs="ＭＳ ゴシック"/>
          <w:color w:val="auto"/>
        </w:rPr>
      </w:pPr>
      <w:r w:rsidRPr="00112078">
        <w:rPr>
          <w:rFonts w:hAnsi="ＭＳ ゴシック" w:cs="ＭＳ ゴシック" w:hint="eastAsia"/>
          <w:color w:val="auto"/>
        </w:rPr>
        <w:t>第３</w:t>
      </w:r>
      <w:r w:rsidR="00D14057">
        <w:rPr>
          <w:rFonts w:hAnsi="ＭＳ ゴシック" w:cs="ＭＳ ゴシック" w:hint="eastAsia"/>
          <w:color w:val="auto"/>
        </w:rPr>
        <w:t>３</w:t>
      </w:r>
      <w:r w:rsidRPr="00112078">
        <w:rPr>
          <w:rFonts w:hAnsi="ＭＳ ゴシック" w:cs="ＭＳ ゴシック" w:hint="eastAsia"/>
          <w:color w:val="auto"/>
        </w:rPr>
        <w:t>条　甲</w:t>
      </w:r>
      <w:r w:rsidR="00F4750D">
        <w:rPr>
          <w:rFonts w:hAnsi="ＭＳ ゴシック" w:cs="ＭＳ ゴシック" w:hint="eastAsia"/>
          <w:color w:val="auto"/>
        </w:rPr>
        <w:t>及び</w:t>
      </w:r>
      <w:r w:rsidRPr="00112078">
        <w:rPr>
          <w:rFonts w:hAnsi="ＭＳ ゴシック" w:cs="ＭＳ ゴシック" w:hint="eastAsia"/>
          <w:color w:val="auto"/>
        </w:rPr>
        <w:t>乙は、東京地方裁判所を、本契約に関する紛争の第一審の</w:t>
      </w:r>
      <w:r w:rsidRPr="00112078">
        <w:rPr>
          <w:rFonts w:hAnsi="ＭＳ ゴシック" w:hint="eastAsia"/>
          <w:color w:val="auto"/>
        </w:rPr>
        <w:t>専属的合意</w:t>
      </w:r>
      <w:r w:rsidRPr="00112078">
        <w:rPr>
          <w:rFonts w:hAnsi="ＭＳ ゴシック" w:cs="ＭＳ ゴシック" w:hint="eastAsia"/>
          <w:color w:val="auto"/>
        </w:rPr>
        <w:t>管轄裁判所とする。</w:t>
      </w:r>
    </w:p>
    <w:p w14:paraId="4E21C665" w14:textId="77777777" w:rsidR="000F2C49" w:rsidRPr="00D14057" w:rsidRDefault="000F2C49" w:rsidP="000F2C49">
      <w:pPr>
        <w:rPr>
          <w:rFonts w:hAnsi="ＭＳ ゴシック"/>
          <w:color w:val="auto"/>
        </w:rPr>
      </w:pPr>
    </w:p>
    <w:p w14:paraId="00C4F2DA" w14:textId="77777777" w:rsidR="000F2C49" w:rsidRPr="00112078" w:rsidRDefault="000F2C49" w:rsidP="000F2C49">
      <w:pPr>
        <w:ind w:firstLineChars="100" w:firstLine="210"/>
        <w:rPr>
          <w:rFonts w:hAnsi="ＭＳ ゴシック"/>
          <w:color w:val="auto"/>
        </w:rPr>
      </w:pPr>
      <w:r w:rsidRPr="00112078">
        <w:rPr>
          <w:rFonts w:hAnsi="ＭＳ ゴシック" w:cs="ＭＳ ゴシック" w:hint="eastAsia"/>
          <w:color w:val="auto"/>
        </w:rPr>
        <w:t>（契約期間</w:t>
      </w:r>
      <w:r w:rsidR="00F4750D">
        <w:rPr>
          <w:rFonts w:hAnsi="ＭＳ ゴシック" w:cs="ＭＳ ゴシック" w:hint="eastAsia"/>
          <w:color w:val="auto"/>
        </w:rPr>
        <w:t>及び</w:t>
      </w:r>
      <w:r w:rsidRPr="00112078">
        <w:rPr>
          <w:rFonts w:hAnsi="ＭＳ ゴシック" w:cs="ＭＳ ゴシック" w:hint="eastAsia"/>
          <w:color w:val="auto"/>
        </w:rPr>
        <w:t>残存条項）</w:t>
      </w:r>
    </w:p>
    <w:p w14:paraId="1EA546BA" w14:textId="6170B370" w:rsidR="000F2C49" w:rsidRPr="00112078" w:rsidRDefault="000F2C49" w:rsidP="000F2C49">
      <w:pPr>
        <w:ind w:left="210" w:hangingChars="100" w:hanging="210"/>
        <w:rPr>
          <w:rFonts w:hAnsi="ＭＳ ゴシック"/>
          <w:color w:val="auto"/>
        </w:rPr>
      </w:pPr>
      <w:r w:rsidRPr="00112078">
        <w:rPr>
          <w:rFonts w:hAnsi="ＭＳ ゴシック" w:cs="ＭＳ ゴシック" w:hint="eastAsia"/>
          <w:color w:val="auto"/>
        </w:rPr>
        <w:t>第３</w:t>
      </w:r>
      <w:r w:rsidR="00D14057">
        <w:rPr>
          <w:rFonts w:hAnsi="ＭＳ ゴシック" w:cs="ＭＳ ゴシック" w:hint="eastAsia"/>
          <w:color w:val="auto"/>
        </w:rPr>
        <w:t>４</w:t>
      </w:r>
      <w:r w:rsidRPr="00112078">
        <w:rPr>
          <w:rFonts w:hAnsi="ＭＳ ゴシック" w:cs="ＭＳ ゴシック" w:hint="eastAsia"/>
          <w:color w:val="auto"/>
        </w:rPr>
        <w:t>条　本契約の有効期間は、本契約２．</w:t>
      </w:r>
      <w:r w:rsidRPr="00112078">
        <w:rPr>
          <w:rFonts w:hAnsi="ＭＳ ゴシック" w:hint="eastAsia"/>
          <w:color w:val="auto"/>
        </w:rPr>
        <w:t>に定める期間</w:t>
      </w:r>
      <w:r w:rsidRPr="00112078">
        <w:rPr>
          <w:rFonts w:hAnsi="ＭＳ ゴシック" w:cs="ＭＳ ゴシック" w:hint="eastAsia"/>
          <w:color w:val="auto"/>
        </w:rPr>
        <w:t>とする。</w:t>
      </w:r>
    </w:p>
    <w:p w14:paraId="45970385" w14:textId="269FE266"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２　前項の規定にかかわらず、第９条の規定は</w:t>
      </w:r>
      <w:r w:rsidRPr="00112078">
        <w:rPr>
          <w:rFonts w:hAnsi="ＭＳ ゴシック" w:hint="eastAsia"/>
          <w:color w:val="auto"/>
        </w:rPr>
        <w:t>同条</w:t>
      </w:r>
      <w:r w:rsidRPr="00112078">
        <w:rPr>
          <w:rFonts w:hAnsi="ＭＳ ゴシック" w:cs="ＭＳ ゴシック" w:hint="eastAsia"/>
          <w:color w:val="auto"/>
        </w:rPr>
        <w:t>に定める報告書</w:t>
      </w:r>
      <w:r w:rsidRPr="00112078">
        <w:rPr>
          <w:rFonts w:hAnsi="ＭＳ ゴシック" w:hint="eastAsia"/>
          <w:color w:val="auto"/>
        </w:rPr>
        <w:t>が</w:t>
      </w:r>
      <w:r w:rsidRPr="00112078">
        <w:rPr>
          <w:rFonts w:hAnsi="ＭＳ ゴシック" w:cs="ＭＳ ゴシック" w:hint="eastAsia"/>
          <w:color w:val="auto"/>
        </w:rPr>
        <w:t>提出</w:t>
      </w:r>
      <w:r w:rsidRPr="00112078">
        <w:rPr>
          <w:rFonts w:hAnsi="ＭＳ ゴシック" w:hint="eastAsia"/>
          <w:color w:val="auto"/>
        </w:rPr>
        <w:t>される</w:t>
      </w:r>
      <w:r w:rsidRPr="00112078">
        <w:rPr>
          <w:rFonts w:hAnsi="ＭＳ ゴシック" w:cs="ＭＳ ゴシック" w:hint="eastAsia"/>
          <w:color w:val="auto"/>
        </w:rPr>
        <w:t>日まで有効とし、第１１条から第２４条</w:t>
      </w:r>
      <w:r w:rsidRPr="00112078">
        <w:rPr>
          <w:rFonts w:hAnsi="ＭＳ ゴシック" w:hint="eastAsia"/>
          <w:color w:val="auto"/>
        </w:rPr>
        <w:t>まで</w:t>
      </w:r>
      <w:r w:rsidRPr="00112078">
        <w:rPr>
          <w:rFonts w:hAnsi="ＭＳ ゴシック" w:cs="ＭＳ ゴシック" w:hint="eastAsia"/>
          <w:color w:val="auto"/>
        </w:rPr>
        <w:t>の規定は当該条項に定める本知的財産権の権利存続期間中有効とし、第１０条第１項</w:t>
      </w:r>
      <w:r w:rsidR="00F4750D">
        <w:rPr>
          <w:rFonts w:hAnsi="ＭＳ ゴシック" w:cs="ＭＳ ゴシック" w:hint="eastAsia"/>
          <w:color w:val="auto"/>
        </w:rPr>
        <w:t>及び</w:t>
      </w:r>
      <w:r w:rsidRPr="00112078">
        <w:rPr>
          <w:rFonts w:hAnsi="ＭＳ ゴシック" w:cs="ＭＳ ゴシック" w:hint="eastAsia"/>
          <w:color w:val="auto"/>
        </w:rPr>
        <w:t>第２項、</w:t>
      </w:r>
      <w:r w:rsidR="0096190A" w:rsidRPr="00112078">
        <w:rPr>
          <w:rFonts w:hAnsi="ＭＳ ゴシック" w:cs="ＭＳ ゴシック" w:hint="eastAsia"/>
          <w:color w:val="auto"/>
        </w:rPr>
        <w:t>第２７条</w:t>
      </w:r>
      <w:r w:rsidR="0096190A">
        <w:rPr>
          <w:rFonts w:hAnsi="ＭＳ ゴシック" w:cs="ＭＳ ゴシック" w:hint="eastAsia"/>
          <w:color w:val="auto"/>
        </w:rPr>
        <w:t>、</w:t>
      </w:r>
      <w:r w:rsidRPr="00112078">
        <w:rPr>
          <w:rFonts w:hAnsi="ＭＳ ゴシック" w:cs="ＭＳ ゴシック" w:hint="eastAsia"/>
          <w:color w:val="auto"/>
        </w:rPr>
        <w:t>第２８条、第３１条</w:t>
      </w:r>
      <w:r w:rsidR="0096190A">
        <w:rPr>
          <w:rFonts w:hAnsi="ＭＳ ゴシック" w:cs="ＭＳ ゴシック" w:hint="eastAsia"/>
          <w:color w:val="auto"/>
        </w:rPr>
        <w:t>並びに</w:t>
      </w:r>
      <w:r w:rsidRPr="00112078">
        <w:rPr>
          <w:rFonts w:hAnsi="ＭＳ ゴシック" w:cs="ＭＳ ゴシック" w:hint="eastAsia"/>
          <w:color w:val="auto"/>
        </w:rPr>
        <w:t>前条の規定は本契約終了後も有効とし、</w:t>
      </w:r>
      <w:r w:rsidR="00D16606">
        <w:rPr>
          <w:rFonts w:hAnsi="ＭＳ ゴシック" w:cs="ＭＳ ゴシック" w:hint="eastAsia"/>
          <w:color w:val="auto"/>
        </w:rPr>
        <w:t>第１０条第３項の規定は本契約終了後１年間有効とし、第７条、第８条、第２９条及び第３２条の規定は本契約終了後３年間有効とする。</w:t>
      </w:r>
    </w:p>
    <w:p w14:paraId="4D6EE244" w14:textId="77777777" w:rsidR="000F2C49" w:rsidRPr="00112078" w:rsidRDefault="000F2C49" w:rsidP="000F2C49">
      <w:pPr>
        <w:ind w:leftChars="104" w:left="844" w:hangingChars="298" w:hanging="626"/>
        <w:rPr>
          <w:rFonts w:hAnsi="ＭＳ ゴシック" w:cs="ＭＳ ゴシック"/>
          <w:color w:val="auto"/>
        </w:rPr>
      </w:pPr>
    </w:p>
    <w:p w14:paraId="31EB1DE0" w14:textId="77777777" w:rsidR="000F2C49" w:rsidRPr="00112078" w:rsidRDefault="000F2C49" w:rsidP="000F2C49">
      <w:pPr>
        <w:ind w:leftChars="104" w:left="844" w:hangingChars="298" w:hanging="626"/>
        <w:rPr>
          <w:rFonts w:hAnsi="ＭＳ ゴシック"/>
          <w:color w:val="auto"/>
        </w:rPr>
      </w:pPr>
      <w:r w:rsidRPr="00112078">
        <w:rPr>
          <w:rFonts w:hAnsi="ＭＳ ゴシック" w:cs="ＭＳ ゴシック" w:hint="eastAsia"/>
          <w:color w:val="auto"/>
        </w:rPr>
        <w:t>（協議事項）</w:t>
      </w:r>
    </w:p>
    <w:p w14:paraId="23E5E5AE" w14:textId="245ABC75" w:rsidR="000F2C49" w:rsidRPr="00112078" w:rsidRDefault="000F2C49" w:rsidP="000F2C49">
      <w:pPr>
        <w:ind w:left="210" w:hangingChars="100" w:hanging="210"/>
        <w:rPr>
          <w:rFonts w:hAnsi="ＭＳ ゴシック" w:cs="ＭＳ ゴシック"/>
          <w:color w:val="auto"/>
        </w:rPr>
      </w:pPr>
      <w:r w:rsidRPr="00112078">
        <w:rPr>
          <w:rFonts w:hAnsi="ＭＳ ゴシック" w:cs="ＭＳ ゴシック" w:hint="eastAsia"/>
          <w:color w:val="auto"/>
        </w:rPr>
        <w:t>第３</w:t>
      </w:r>
      <w:r w:rsidR="00D14057">
        <w:rPr>
          <w:rFonts w:hAnsi="ＭＳ ゴシック" w:cs="ＭＳ ゴシック" w:hint="eastAsia"/>
          <w:color w:val="auto"/>
        </w:rPr>
        <w:t>５</w:t>
      </w:r>
      <w:r w:rsidRPr="00112078">
        <w:rPr>
          <w:rFonts w:hAnsi="ＭＳ ゴシック" w:cs="ＭＳ ゴシック" w:hint="eastAsia"/>
          <w:color w:val="auto"/>
        </w:rPr>
        <w:t>条　本契約に定めなき事項</w:t>
      </w:r>
      <w:r w:rsidR="00F4750D">
        <w:rPr>
          <w:rFonts w:hAnsi="ＭＳ ゴシック" w:hint="eastAsia"/>
          <w:color w:val="auto"/>
        </w:rPr>
        <w:t>又は</w:t>
      </w:r>
      <w:r w:rsidRPr="00112078">
        <w:rPr>
          <w:rFonts w:hAnsi="ＭＳ ゴシック" w:cs="ＭＳ ゴシック" w:hint="eastAsia"/>
          <w:color w:val="auto"/>
        </w:rPr>
        <w:t>本契約の解釈に</w:t>
      </w:r>
      <w:r w:rsidRPr="00112078">
        <w:rPr>
          <w:rFonts w:hAnsi="ＭＳ ゴシック" w:hint="eastAsia"/>
          <w:color w:val="auto"/>
        </w:rPr>
        <w:t>係る</w:t>
      </w:r>
      <w:r w:rsidRPr="00112078">
        <w:rPr>
          <w:rFonts w:hAnsi="ＭＳ ゴシック" w:cs="ＭＳ ゴシック" w:hint="eastAsia"/>
          <w:color w:val="auto"/>
        </w:rPr>
        <w:t>疑義が生じたときは、法令の規定に従うほか、甲</w:t>
      </w:r>
      <w:r w:rsidR="00F4750D">
        <w:rPr>
          <w:rFonts w:hAnsi="ＭＳ ゴシック" w:cs="ＭＳ ゴシック" w:hint="eastAsia"/>
          <w:color w:val="auto"/>
        </w:rPr>
        <w:t>及び</w:t>
      </w:r>
      <w:r w:rsidRPr="00112078">
        <w:rPr>
          <w:rFonts w:hAnsi="ＭＳ ゴシック" w:cs="ＭＳ ゴシック" w:hint="eastAsia"/>
          <w:color w:val="auto"/>
        </w:rPr>
        <w:t>乙は誠意をもって協議し、解決するものとする。</w:t>
      </w:r>
    </w:p>
    <w:p w14:paraId="45A90CBE" w14:textId="77777777" w:rsidR="000F2C49" w:rsidRPr="00112078" w:rsidRDefault="000F2C49" w:rsidP="000F2C49">
      <w:pPr>
        <w:ind w:left="210" w:hangingChars="100" w:hanging="210"/>
        <w:rPr>
          <w:rFonts w:hAnsi="ＭＳ ゴシック" w:cs="ＭＳ ゴシック"/>
          <w:color w:val="auto"/>
        </w:rPr>
      </w:pPr>
    </w:p>
    <w:p w14:paraId="015AA846" w14:textId="77777777" w:rsidR="000F2C49" w:rsidRPr="00112078" w:rsidRDefault="000F2C49" w:rsidP="000F2C49">
      <w:pPr>
        <w:widowControl/>
        <w:jc w:val="center"/>
        <w:rPr>
          <w:rFonts w:hAnsi="ＭＳ ゴシック"/>
          <w:color w:val="auto"/>
        </w:rPr>
      </w:pPr>
      <w:r w:rsidRPr="00112078">
        <w:rPr>
          <w:rFonts w:hAnsi="ＭＳ ゴシック" w:hint="eastAsia"/>
          <w:color w:val="auto"/>
        </w:rPr>
        <w:t>特　　　記　　　事　　　項</w:t>
      </w:r>
    </w:p>
    <w:p w14:paraId="0DF63157" w14:textId="77777777" w:rsidR="000F2C49" w:rsidRPr="00112078" w:rsidRDefault="000F2C49" w:rsidP="000F2C49">
      <w:pPr>
        <w:rPr>
          <w:rFonts w:hAnsi="ＭＳ ゴシック"/>
          <w:color w:val="auto"/>
        </w:rPr>
      </w:pPr>
    </w:p>
    <w:p w14:paraId="38CF9B04" w14:textId="77777777" w:rsidR="000F2C49" w:rsidRPr="00112078" w:rsidRDefault="000F2C49" w:rsidP="000F2C49">
      <w:pPr>
        <w:ind w:leftChars="100" w:left="422" w:hangingChars="101" w:hanging="212"/>
        <w:rPr>
          <w:rFonts w:hAnsi="ＭＳ ゴシック" w:cs="ＭＳ明朝"/>
          <w:color w:val="auto"/>
        </w:rPr>
      </w:pPr>
      <w:r w:rsidRPr="00112078">
        <w:rPr>
          <w:rFonts w:hAnsi="ＭＳ ゴシック" w:cs="ＭＳ明朝" w:hint="eastAsia"/>
          <w:color w:val="auto"/>
        </w:rPr>
        <w:t>（暴力団関与の属性要件に基づく契約の解約）</w:t>
      </w:r>
    </w:p>
    <w:p w14:paraId="0F7AC794" w14:textId="77777777" w:rsidR="000F2C49" w:rsidRPr="00112078" w:rsidRDefault="000F2C49" w:rsidP="000F2C49">
      <w:pPr>
        <w:ind w:leftChars="1" w:left="212" w:hangingChars="100" w:hanging="210"/>
        <w:rPr>
          <w:rFonts w:hAnsi="ＭＳ ゴシック" w:cs="ＭＳ明朝"/>
          <w:color w:val="auto"/>
        </w:rPr>
      </w:pPr>
      <w:r w:rsidRPr="00112078">
        <w:rPr>
          <w:rFonts w:hAnsi="ＭＳ ゴシック" w:cs="ＭＳ明朝" w:hint="eastAsia"/>
          <w:color w:val="auto"/>
        </w:rPr>
        <w:t>第１条　甲</w:t>
      </w:r>
      <w:r w:rsidR="00F4750D">
        <w:rPr>
          <w:rFonts w:hAnsi="ＭＳ ゴシック" w:cs="ＭＳ明朝" w:hint="eastAsia"/>
          <w:color w:val="auto"/>
        </w:rPr>
        <w:t>及び</w:t>
      </w:r>
      <w:r w:rsidRPr="00112078">
        <w:rPr>
          <w:rFonts w:hAnsi="ＭＳ ゴシック" w:cs="ＭＳ明朝" w:hint="eastAsia"/>
          <w:color w:val="auto"/>
        </w:rPr>
        <w:t>乙は、相手方が次の各号のいずれかに該当すると認められるときは、何らの催告を要せず、本契約を解約することができる。</w:t>
      </w:r>
    </w:p>
    <w:p w14:paraId="74472FC3" w14:textId="77777777" w:rsidR="000F2C49" w:rsidRPr="00112078" w:rsidRDefault="000F2C49" w:rsidP="000F2C49">
      <w:pPr>
        <w:ind w:leftChars="100" w:left="420" w:hangingChars="100" w:hanging="210"/>
        <w:rPr>
          <w:rFonts w:hAnsi="ＭＳ ゴシック" w:cs="ＭＳ明朝"/>
          <w:color w:val="auto"/>
        </w:rPr>
      </w:pPr>
      <w:r w:rsidRPr="00112078">
        <w:rPr>
          <w:rFonts w:hAnsi="ＭＳ ゴシック" w:cs="ＭＳ明朝" w:hint="eastAsia"/>
          <w:color w:val="auto"/>
        </w:rPr>
        <w:t>一　相手方が、暴力団（暴力団員による不当な行為の防止等に関する法律（平成３年法律第７７号）第２条第</w:t>
      </w:r>
      <w:r w:rsidR="00CF3713" w:rsidRPr="00112078">
        <w:rPr>
          <w:rFonts w:hAnsi="ＭＳ ゴシック" w:cs="ＭＳ明朝" w:hint="eastAsia"/>
          <w:color w:val="auto"/>
        </w:rPr>
        <w:t>二</w:t>
      </w:r>
      <w:r w:rsidRPr="00112078">
        <w:rPr>
          <w:rFonts w:hAnsi="ＭＳ ゴシック" w:cs="ＭＳ明朝" w:hint="eastAsia"/>
          <w:color w:val="auto"/>
        </w:rPr>
        <w:t>号に規定する暴力団をいう。以下同じ。）であるとき、</w:t>
      </w:r>
      <w:r w:rsidR="00F4750D">
        <w:rPr>
          <w:rFonts w:hAnsi="ＭＳ ゴシック" w:cs="ＭＳ明朝" w:hint="eastAsia"/>
          <w:color w:val="auto"/>
        </w:rPr>
        <w:t>又は</w:t>
      </w:r>
      <w:r w:rsidRPr="00112078">
        <w:rPr>
          <w:rFonts w:hAnsi="ＭＳ ゴシック" w:cs="ＭＳ明朝" w:hint="eastAsia"/>
          <w:color w:val="auto"/>
        </w:rPr>
        <w:t>相手方の役員等（個人である</w:t>
      </w:r>
      <w:r w:rsidRPr="00112078">
        <w:rPr>
          <w:rFonts w:hAnsi="ＭＳ ゴシック" w:hint="eastAsia"/>
          <w:color w:val="auto"/>
        </w:rPr>
        <w:t>場合には</w:t>
      </w:r>
      <w:r w:rsidRPr="00112078">
        <w:rPr>
          <w:rFonts w:hAnsi="ＭＳ ゴシック" w:cs="ＭＳ明朝" w:hint="eastAsia"/>
          <w:color w:val="auto"/>
        </w:rPr>
        <w:t>その者、法人である</w:t>
      </w:r>
      <w:r w:rsidRPr="00112078">
        <w:rPr>
          <w:rFonts w:hAnsi="ＭＳ ゴシック" w:hint="eastAsia"/>
          <w:color w:val="auto"/>
        </w:rPr>
        <w:t>場合には</w:t>
      </w:r>
      <w:r w:rsidRPr="00112078">
        <w:rPr>
          <w:rFonts w:hAnsi="ＭＳ ゴシック" w:cs="ＭＳ明朝" w:hint="eastAsia"/>
          <w:color w:val="auto"/>
        </w:rPr>
        <w:t>役員</w:t>
      </w:r>
      <w:r w:rsidR="00F4750D">
        <w:rPr>
          <w:rFonts w:hAnsi="ＭＳ ゴシック" w:cs="ＭＳ明朝" w:hint="eastAsia"/>
          <w:color w:val="auto"/>
        </w:rPr>
        <w:t>又は</w:t>
      </w:r>
      <w:r w:rsidRPr="00112078">
        <w:rPr>
          <w:rFonts w:hAnsi="ＭＳ ゴシック" w:cs="ＭＳ明朝" w:hint="eastAsia"/>
          <w:color w:val="auto"/>
        </w:rPr>
        <w:t>支店</w:t>
      </w:r>
      <w:r w:rsidR="00F4750D">
        <w:rPr>
          <w:rFonts w:hAnsi="ＭＳ ゴシック" w:cs="ＭＳ明朝" w:hint="eastAsia"/>
          <w:color w:val="auto"/>
        </w:rPr>
        <w:t>若しくは</w:t>
      </w:r>
      <w:r w:rsidRPr="00112078">
        <w:rPr>
          <w:rFonts w:hAnsi="ＭＳ ゴシック" w:cs="ＭＳ明朝" w:hint="eastAsia"/>
          <w:color w:val="auto"/>
        </w:rPr>
        <w:t>営業所（常時契約を締結する事務所をいう。）の代表者、団体である</w:t>
      </w:r>
      <w:r w:rsidRPr="00112078">
        <w:rPr>
          <w:rFonts w:hAnsi="ＭＳ ゴシック" w:hint="eastAsia"/>
          <w:color w:val="auto"/>
        </w:rPr>
        <w:t>場合には</w:t>
      </w:r>
      <w:r w:rsidRPr="00112078">
        <w:rPr>
          <w:rFonts w:hAnsi="ＭＳ ゴシック" w:cs="ＭＳ明朝" w:hint="eastAsia"/>
          <w:color w:val="auto"/>
        </w:rPr>
        <w:t>代表者、理事等、その他経営に実質的</w:t>
      </w:r>
      <w:r w:rsidR="00CF3713" w:rsidRPr="00112078">
        <w:rPr>
          <w:rFonts w:hAnsi="ＭＳ ゴシック" w:cs="ＭＳ明朝" w:hint="eastAsia"/>
          <w:color w:val="auto"/>
        </w:rPr>
        <w:t>に関与している者をいう。以下同じ。）が、暴力団員（同法第２条第六</w:t>
      </w:r>
      <w:r w:rsidRPr="00112078">
        <w:rPr>
          <w:rFonts w:hAnsi="ＭＳ ゴシック" w:cs="ＭＳ明朝" w:hint="eastAsia"/>
          <w:color w:val="auto"/>
        </w:rPr>
        <w:t>号に規定する暴力団員をいう。以下同じ。）であるとき</w:t>
      </w:r>
    </w:p>
    <w:p w14:paraId="6A00321D" w14:textId="77777777" w:rsidR="000F2C49" w:rsidRPr="00112078" w:rsidRDefault="000F2C49" w:rsidP="000F2C49">
      <w:pPr>
        <w:ind w:leftChars="100" w:left="420" w:hangingChars="100" w:hanging="210"/>
        <w:rPr>
          <w:rFonts w:hAnsi="ＭＳ ゴシック" w:cs="ＭＳ明朝"/>
          <w:color w:val="auto"/>
        </w:rPr>
      </w:pPr>
      <w:r w:rsidRPr="00112078">
        <w:rPr>
          <w:rFonts w:hAnsi="ＭＳ ゴシック" w:cs="ＭＳ明朝" w:hint="eastAsia"/>
          <w:color w:val="auto"/>
        </w:rPr>
        <w:t>二　相手方の役員等が、自己、自社</w:t>
      </w:r>
      <w:r w:rsidR="00F4750D">
        <w:rPr>
          <w:rFonts w:hAnsi="ＭＳ ゴシック" w:cs="ＭＳ明朝" w:hint="eastAsia"/>
          <w:color w:val="auto"/>
        </w:rPr>
        <w:t>若しくは</w:t>
      </w:r>
      <w:r w:rsidRPr="00112078">
        <w:rPr>
          <w:rFonts w:hAnsi="ＭＳ ゴシック" w:cs="ＭＳ明朝" w:hint="eastAsia"/>
          <w:color w:val="auto"/>
        </w:rPr>
        <w:t>第三者の不正の利益を図る目的</w:t>
      </w:r>
      <w:r w:rsidR="00F4750D">
        <w:rPr>
          <w:rFonts w:hAnsi="ＭＳ ゴシック" w:cs="ＭＳ明朝" w:hint="eastAsia"/>
          <w:color w:val="auto"/>
        </w:rPr>
        <w:t>又は</w:t>
      </w:r>
      <w:r w:rsidRPr="00112078">
        <w:rPr>
          <w:rFonts w:hAnsi="ＭＳ ゴシック" w:cs="ＭＳ明朝" w:hint="eastAsia"/>
          <w:color w:val="auto"/>
        </w:rPr>
        <w:t>第三者に損害を加える目的をもって、暴力団</w:t>
      </w:r>
      <w:r w:rsidR="00F4750D">
        <w:rPr>
          <w:rFonts w:hAnsi="ＭＳ ゴシック" w:cs="ＭＳ明朝" w:hint="eastAsia"/>
          <w:color w:val="auto"/>
        </w:rPr>
        <w:t>又は</w:t>
      </w:r>
      <w:r w:rsidRPr="00112078">
        <w:rPr>
          <w:rFonts w:hAnsi="ＭＳ ゴシック" w:cs="ＭＳ明朝" w:hint="eastAsia"/>
          <w:color w:val="auto"/>
        </w:rPr>
        <w:t>暴力団員を利用するなどしているとき</w:t>
      </w:r>
    </w:p>
    <w:p w14:paraId="248F807E" w14:textId="77777777" w:rsidR="000F2C49" w:rsidRPr="00112078" w:rsidRDefault="000F2C49" w:rsidP="000F2C49">
      <w:pPr>
        <w:ind w:leftChars="100" w:left="420" w:hangingChars="100" w:hanging="210"/>
        <w:rPr>
          <w:rFonts w:hAnsi="ＭＳ ゴシック" w:cs="ＭＳ明朝"/>
          <w:color w:val="auto"/>
        </w:rPr>
      </w:pPr>
      <w:r w:rsidRPr="00112078">
        <w:rPr>
          <w:rFonts w:hAnsi="ＭＳ ゴシック" w:cs="ＭＳ明朝" w:hint="eastAsia"/>
          <w:color w:val="auto"/>
        </w:rPr>
        <w:t>三　相手方の役員等が、暴力団</w:t>
      </w:r>
      <w:r w:rsidR="00F4750D">
        <w:rPr>
          <w:rFonts w:hAnsi="ＭＳ ゴシック" w:cs="ＭＳ明朝" w:hint="eastAsia"/>
          <w:color w:val="auto"/>
        </w:rPr>
        <w:t>又は</w:t>
      </w:r>
      <w:r w:rsidRPr="00112078">
        <w:rPr>
          <w:rFonts w:hAnsi="ＭＳ ゴシック" w:cs="ＭＳ明朝" w:hint="eastAsia"/>
          <w:color w:val="auto"/>
        </w:rPr>
        <w:t>暴力団員に対して、資金等を供給し、</w:t>
      </w:r>
      <w:r w:rsidR="00F4750D">
        <w:rPr>
          <w:rFonts w:hAnsi="ＭＳ ゴシック" w:cs="ＭＳ明朝" w:hint="eastAsia"/>
          <w:color w:val="auto"/>
        </w:rPr>
        <w:t>又は</w:t>
      </w:r>
      <w:r w:rsidRPr="00112078">
        <w:rPr>
          <w:rFonts w:hAnsi="ＭＳ ゴシック" w:cs="ＭＳ明朝" w:hint="eastAsia"/>
          <w:color w:val="auto"/>
        </w:rPr>
        <w:t>便宜を供与するなど直接的あるいは積極的に暴力団の維持、運営に協力し、</w:t>
      </w:r>
      <w:r w:rsidR="00F4750D">
        <w:rPr>
          <w:rFonts w:hAnsi="ＭＳ ゴシック" w:cs="ＭＳ明朝" w:hint="eastAsia"/>
          <w:color w:val="auto"/>
        </w:rPr>
        <w:t>若しくは</w:t>
      </w:r>
      <w:r w:rsidRPr="00112078">
        <w:rPr>
          <w:rFonts w:hAnsi="ＭＳ ゴシック" w:cs="ＭＳ明朝" w:hint="eastAsia"/>
          <w:color w:val="auto"/>
        </w:rPr>
        <w:t>関与しているとき</w:t>
      </w:r>
    </w:p>
    <w:p w14:paraId="30412237" w14:textId="77777777" w:rsidR="000F2C49" w:rsidRPr="00112078" w:rsidRDefault="000F2C49" w:rsidP="000F2C49">
      <w:pPr>
        <w:ind w:leftChars="100" w:left="420" w:hangingChars="100" w:hanging="210"/>
        <w:rPr>
          <w:rFonts w:hAnsi="ＭＳ ゴシック" w:cs="ＭＳ明朝"/>
          <w:color w:val="auto"/>
        </w:rPr>
      </w:pPr>
      <w:r w:rsidRPr="00112078">
        <w:rPr>
          <w:rFonts w:hAnsi="ＭＳ ゴシック" w:cs="ＭＳ明朝" w:hint="eastAsia"/>
          <w:color w:val="auto"/>
        </w:rPr>
        <w:t>四　相手方の役員等が、暴力団</w:t>
      </w:r>
      <w:r w:rsidR="00F4750D">
        <w:rPr>
          <w:rFonts w:hAnsi="ＭＳ ゴシック" w:cs="ＭＳ明朝" w:hint="eastAsia"/>
          <w:color w:val="auto"/>
        </w:rPr>
        <w:t>又は</w:t>
      </w:r>
      <w:r w:rsidRPr="00112078">
        <w:rPr>
          <w:rFonts w:hAnsi="ＭＳ ゴシック" w:cs="ＭＳ明朝" w:hint="eastAsia"/>
          <w:color w:val="auto"/>
        </w:rPr>
        <w:t>暴力団員であることを知りながらこれと社会的に非難されるべき関係を有しているとき</w:t>
      </w:r>
    </w:p>
    <w:p w14:paraId="4DCA538C" w14:textId="77777777" w:rsidR="000F2C49" w:rsidRPr="00112078" w:rsidRDefault="000F2C49" w:rsidP="000F2C49">
      <w:pPr>
        <w:rPr>
          <w:rFonts w:hAnsi="ＭＳ ゴシック"/>
          <w:color w:val="auto"/>
        </w:rPr>
      </w:pPr>
    </w:p>
    <w:p w14:paraId="65F40B35" w14:textId="77777777" w:rsidR="000F2C49" w:rsidRPr="00112078" w:rsidRDefault="000F2C49" w:rsidP="000F2C49">
      <w:pPr>
        <w:ind w:leftChars="100" w:left="567" w:hangingChars="170" w:hanging="357"/>
        <w:rPr>
          <w:rFonts w:hAnsi="ＭＳ ゴシック" w:cs="ＭＳ明朝"/>
          <w:color w:val="auto"/>
        </w:rPr>
      </w:pPr>
      <w:r w:rsidRPr="00112078">
        <w:rPr>
          <w:rFonts w:hAnsi="ＭＳ ゴシック" w:cs="ＭＳ明朝" w:hint="eastAsia"/>
          <w:color w:val="auto"/>
        </w:rPr>
        <w:t>（委託契約等に関する契約の解約）</w:t>
      </w:r>
    </w:p>
    <w:p w14:paraId="5E5ED8ED" w14:textId="77777777" w:rsidR="000F2C49" w:rsidRPr="00112078" w:rsidRDefault="000F2C49" w:rsidP="000F2C49">
      <w:pPr>
        <w:ind w:left="210" w:hangingChars="100" w:hanging="210"/>
        <w:rPr>
          <w:rFonts w:hAnsi="ＭＳ ゴシック"/>
          <w:color w:val="auto"/>
        </w:rPr>
      </w:pPr>
      <w:r w:rsidRPr="00112078">
        <w:rPr>
          <w:rFonts w:hAnsi="ＭＳ ゴシック" w:cs="ＭＳ明朝" w:hint="eastAsia"/>
          <w:color w:val="auto"/>
        </w:rPr>
        <w:t>第２条　甲</w:t>
      </w:r>
      <w:r w:rsidR="00F4750D">
        <w:rPr>
          <w:rFonts w:hAnsi="ＭＳ ゴシック" w:cs="ＭＳ明朝" w:hint="eastAsia"/>
          <w:color w:val="auto"/>
        </w:rPr>
        <w:t>又は</w:t>
      </w:r>
      <w:r w:rsidRPr="00112078">
        <w:rPr>
          <w:rFonts w:hAnsi="ＭＳ ゴシック" w:cs="ＭＳ明朝" w:hint="eastAsia"/>
          <w:color w:val="auto"/>
        </w:rPr>
        <w:t>乙は、本契約に関する委託先等（委託先（相手方の同意を得て甲</w:t>
      </w:r>
      <w:r w:rsidR="00F4750D">
        <w:rPr>
          <w:rFonts w:hAnsi="ＭＳ ゴシック" w:cs="ＭＳ明朝" w:hint="eastAsia"/>
          <w:color w:val="auto"/>
        </w:rPr>
        <w:t>又は</w:t>
      </w:r>
      <w:r w:rsidRPr="00112078">
        <w:rPr>
          <w:rFonts w:hAnsi="ＭＳ ゴシック" w:cs="ＭＳ明朝" w:hint="eastAsia"/>
          <w:color w:val="auto"/>
        </w:rPr>
        <w:t>乙の担当業務を委託した第三者</w:t>
      </w:r>
      <w:r w:rsidR="00F4750D">
        <w:rPr>
          <w:rFonts w:hAnsi="ＭＳ ゴシック" w:cs="ＭＳ明朝" w:hint="eastAsia"/>
          <w:color w:val="auto"/>
        </w:rPr>
        <w:t>及び</w:t>
      </w:r>
      <w:r w:rsidRPr="00112078">
        <w:rPr>
          <w:rFonts w:hAnsi="ＭＳ ゴシック" w:cs="ＭＳ明朝" w:hint="eastAsia"/>
          <w:color w:val="auto"/>
        </w:rPr>
        <w:t>当該委託以降のすべての受託者をいう。以下同じ。）</w:t>
      </w:r>
      <w:r w:rsidR="00F4750D">
        <w:rPr>
          <w:rFonts w:hAnsi="ＭＳ ゴシック" w:cs="ＭＳ明朝" w:hint="eastAsia"/>
          <w:color w:val="auto"/>
        </w:rPr>
        <w:t>並びに</w:t>
      </w:r>
      <w:r w:rsidRPr="00112078">
        <w:rPr>
          <w:rFonts w:hAnsi="ＭＳ ゴシック" w:cs="ＭＳ明朝" w:hint="eastAsia"/>
          <w:color w:val="auto"/>
        </w:rPr>
        <w:t>自己</w:t>
      </w:r>
      <w:r w:rsidR="00F4750D">
        <w:rPr>
          <w:rFonts w:hAnsi="ＭＳ ゴシック" w:cs="ＭＳ明朝" w:hint="eastAsia"/>
          <w:color w:val="auto"/>
        </w:rPr>
        <w:t>又は</w:t>
      </w:r>
      <w:r w:rsidRPr="00112078">
        <w:rPr>
          <w:rFonts w:hAnsi="ＭＳ ゴシック" w:cs="ＭＳ明朝" w:hint="eastAsia"/>
          <w:color w:val="auto"/>
        </w:rPr>
        <w:t>委託先が当該契約に関連して第三者と何らかの個別契約を締結する場合の当該第三者をいう。以下同じ。）が解約対象者（前条に規定する要件に該当する者をいう。以下同じ。）であることが判明したときは、直ちに当該委託先等との契約を解約し、</w:t>
      </w:r>
      <w:r w:rsidR="00F4750D">
        <w:rPr>
          <w:rFonts w:hAnsi="ＭＳ ゴシック" w:cs="ＭＳ明朝" w:hint="eastAsia"/>
          <w:color w:val="auto"/>
        </w:rPr>
        <w:t>又は</w:t>
      </w:r>
      <w:r w:rsidRPr="00112078">
        <w:rPr>
          <w:rFonts w:hAnsi="ＭＳ ゴシック" w:cs="ＭＳ明朝" w:hint="eastAsia"/>
          <w:color w:val="auto"/>
        </w:rPr>
        <w:t>委託先等に対し解約対象者との契約を解約させるようにしなければならない。</w:t>
      </w:r>
    </w:p>
    <w:p w14:paraId="77B4F2C8" w14:textId="77777777" w:rsidR="000F2C49" w:rsidRPr="00112078" w:rsidRDefault="000F2C49" w:rsidP="000F2C49">
      <w:pPr>
        <w:ind w:left="210" w:hangingChars="100" w:hanging="210"/>
        <w:rPr>
          <w:rFonts w:hAnsi="ＭＳ ゴシック"/>
          <w:color w:val="auto"/>
        </w:rPr>
      </w:pPr>
      <w:r w:rsidRPr="00112078">
        <w:rPr>
          <w:rFonts w:hAnsi="ＭＳ ゴシック" w:cs="ＭＳ明朝" w:hint="eastAsia"/>
          <w:color w:val="auto"/>
        </w:rPr>
        <w:t>２　甲</w:t>
      </w:r>
      <w:r w:rsidR="00F4750D">
        <w:rPr>
          <w:rFonts w:hAnsi="ＭＳ ゴシック" w:cs="ＭＳ明朝" w:hint="eastAsia"/>
          <w:color w:val="auto"/>
        </w:rPr>
        <w:t>又は</w:t>
      </w:r>
      <w:r w:rsidRPr="00112078">
        <w:rPr>
          <w:rFonts w:hAnsi="ＭＳ ゴシック" w:cs="ＭＳ明朝" w:hint="eastAsia"/>
          <w:color w:val="auto"/>
        </w:rPr>
        <w:t>乙は、相手方が委託先等が解約対象者であることを知りながら契約し、</w:t>
      </w:r>
      <w:r w:rsidR="00F4750D">
        <w:rPr>
          <w:rFonts w:hAnsi="ＭＳ ゴシック" w:cs="ＭＳ明朝" w:hint="eastAsia"/>
          <w:color w:val="auto"/>
        </w:rPr>
        <w:t>若しくは</w:t>
      </w:r>
      <w:r w:rsidRPr="00112078">
        <w:rPr>
          <w:rFonts w:hAnsi="ＭＳ ゴシック" w:cs="ＭＳ明朝" w:hint="eastAsia"/>
          <w:color w:val="auto"/>
        </w:rPr>
        <w:t>委託先等の契約を承認したとき、</w:t>
      </w:r>
      <w:r w:rsidR="00F4750D">
        <w:rPr>
          <w:rFonts w:hAnsi="ＭＳ ゴシック" w:cs="ＭＳ明朝" w:hint="eastAsia"/>
          <w:color w:val="auto"/>
        </w:rPr>
        <w:t>又は</w:t>
      </w:r>
      <w:r w:rsidRPr="00112078">
        <w:rPr>
          <w:rFonts w:hAnsi="ＭＳ ゴシック" w:cs="ＭＳ明朝" w:hint="eastAsia"/>
          <w:color w:val="auto"/>
        </w:rPr>
        <w:t>正当な理由がないのに前項の規定に反して当該委託先等との契約を解約せず、</w:t>
      </w:r>
      <w:r w:rsidR="00F4750D">
        <w:rPr>
          <w:rFonts w:hAnsi="ＭＳ ゴシック" w:cs="ＭＳ明朝" w:hint="eastAsia"/>
          <w:color w:val="auto"/>
        </w:rPr>
        <w:t>若しくは</w:t>
      </w:r>
      <w:r w:rsidRPr="00112078">
        <w:rPr>
          <w:rFonts w:hAnsi="ＭＳ ゴシック" w:cs="ＭＳ明朝" w:hint="eastAsia"/>
          <w:color w:val="auto"/>
        </w:rPr>
        <w:t>委託先等に対し契約を解約させるための措置を講じないときは、本契約を解約することができる。</w:t>
      </w:r>
    </w:p>
    <w:p w14:paraId="73D2D811" w14:textId="77777777" w:rsidR="000F2C49" w:rsidRPr="00112078" w:rsidRDefault="000F2C49" w:rsidP="000F2C49">
      <w:pPr>
        <w:rPr>
          <w:rFonts w:hAnsi="ＭＳ ゴシック"/>
          <w:color w:val="auto"/>
        </w:rPr>
      </w:pPr>
    </w:p>
    <w:p w14:paraId="7AB7F64A" w14:textId="77777777" w:rsidR="000F2C49" w:rsidRPr="00112078" w:rsidRDefault="000F2C49" w:rsidP="000F2C49">
      <w:pPr>
        <w:ind w:leftChars="100" w:left="422" w:hangingChars="101" w:hanging="212"/>
        <w:rPr>
          <w:rFonts w:hAnsi="ＭＳ ゴシック"/>
          <w:color w:val="auto"/>
        </w:rPr>
      </w:pPr>
      <w:r w:rsidRPr="00112078">
        <w:rPr>
          <w:rFonts w:hAnsi="ＭＳ ゴシック" w:hint="eastAsia"/>
          <w:color w:val="auto"/>
        </w:rPr>
        <w:t>（損害賠償）</w:t>
      </w:r>
    </w:p>
    <w:p w14:paraId="7E70674B"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第３条　甲</w:t>
      </w:r>
      <w:r w:rsidR="00F4750D">
        <w:rPr>
          <w:rFonts w:hAnsi="ＭＳ ゴシック" w:hint="eastAsia"/>
          <w:color w:val="auto"/>
        </w:rPr>
        <w:t>又は</w:t>
      </w:r>
      <w:r w:rsidRPr="00112078">
        <w:rPr>
          <w:rFonts w:hAnsi="ＭＳ ゴシック" w:hint="eastAsia"/>
          <w:color w:val="auto"/>
        </w:rPr>
        <w:t>乙は、第１条</w:t>
      </w:r>
      <w:r w:rsidR="00F4750D">
        <w:rPr>
          <w:rFonts w:hAnsi="ＭＳ ゴシック" w:hint="eastAsia"/>
          <w:color w:val="auto"/>
        </w:rPr>
        <w:t>又は</w:t>
      </w:r>
      <w:r w:rsidRPr="00112078">
        <w:rPr>
          <w:rFonts w:hAnsi="ＭＳ ゴシック" w:hint="eastAsia"/>
          <w:color w:val="auto"/>
        </w:rPr>
        <w:t>前条第２項の規定により本契約を</w:t>
      </w:r>
      <w:r w:rsidRPr="00112078">
        <w:rPr>
          <w:rFonts w:hAnsi="ＭＳ ゴシック" w:cs="ＭＳ明朝" w:hint="eastAsia"/>
          <w:color w:val="auto"/>
        </w:rPr>
        <w:t>解約</w:t>
      </w:r>
      <w:r w:rsidRPr="00112078">
        <w:rPr>
          <w:rFonts w:hAnsi="ＭＳ ゴシック" w:hint="eastAsia"/>
          <w:color w:val="auto"/>
        </w:rPr>
        <w:t>した場合には、これによりその相手方（以下この条において「当該相手方」という。）に生じた損害について、何ら賠償ないし補償することは要しない。</w:t>
      </w:r>
    </w:p>
    <w:p w14:paraId="3937B689"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２　甲</w:t>
      </w:r>
      <w:r w:rsidR="00F4750D">
        <w:rPr>
          <w:rFonts w:hAnsi="ＭＳ ゴシック" w:hint="eastAsia"/>
          <w:color w:val="auto"/>
        </w:rPr>
        <w:t>又は</w:t>
      </w:r>
      <w:r w:rsidRPr="00112078">
        <w:rPr>
          <w:rFonts w:hAnsi="ＭＳ ゴシック" w:hint="eastAsia"/>
          <w:color w:val="auto"/>
        </w:rPr>
        <w:t>乙は、第１条</w:t>
      </w:r>
      <w:r w:rsidR="00F4750D">
        <w:rPr>
          <w:rFonts w:hAnsi="ＭＳ ゴシック" w:hint="eastAsia"/>
          <w:color w:val="auto"/>
        </w:rPr>
        <w:t>又は</w:t>
      </w:r>
      <w:r w:rsidRPr="00112078">
        <w:rPr>
          <w:rFonts w:hAnsi="ＭＳ ゴシック" w:hint="eastAsia"/>
          <w:color w:val="auto"/>
        </w:rPr>
        <w:t>前条第２項の規定により本契約を</w:t>
      </w:r>
      <w:r w:rsidRPr="00112078">
        <w:rPr>
          <w:rFonts w:hAnsi="ＭＳ ゴシック" w:cs="ＭＳ明朝" w:hint="eastAsia"/>
          <w:color w:val="auto"/>
        </w:rPr>
        <w:t>解約</w:t>
      </w:r>
      <w:r w:rsidRPr="00112078">
        <w:rPr>
          <w:rFonts w:hAnsi="ＭＳ ゴシック" w:hint="eastAsia"/>
          <w:color w:val="auto"/>
        </w:rPr>
        <w:t>した場合において、自らに損害が生じたときは、当該相手方はその損害を賠償するものとする。</w:t>
      </w:r>
    </w:p>
    <w:p w14:paraId="29627D36"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３　前項に規定する場合において、請求者が損害の発生</w:t>
      </w:r>
      <w:r w:rsidR="00F4750D">
        <w:rPr>
          <w:rFonts w:hAnsi="ＭＳ ゴシック" w:hint="eastAsia"/>
          <w:color w:val="auto"/>
        </w:rPr>
        <w:t>及び</w:t>
      </w:r>
      <w:r w:rsidRPr="00112078">
        <w:rPr>
          <w:rFonts w:hAnsi="ＭＳ ゴシック" w:hint="eastAsia"/>
          <w:color w:val="auto"/>
        </w:rPr>
        <w:t>損害額を立証することを要することなく、当該相手方は、研究資金の額（本契約締結後、研究資金の額の変更があった場合には、変更後の研究資金の額）の１００分の１０に相当する金額（その金額に１００円未満の端数があるときは、その端数を切り捨てた金額）を違約金として請求者の指定する期間内に支払わなければならない。</w:t>
      </w:r>
    </w:p>
    <w:p w14:paraId="426A597B"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４　前項の規定は、本契約による履行が完了した後も適用するものとする。</w:t>
      </w:r>
    </w:p>
    <w:p w14:paraId="04F7ADDC"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５　第２項に規定する場合において、乙が事業者団体であり、既に解散しているときは、甲は、乙の代表者であった者</w:t>
      </w:r>
      <w:r w:rsidR="00F4750D">
        <w:rPr>
          <w:rFonts w:hAnsi="ＭＳ ゴシック" w:hint="eastAsia"/>
          <w:color w:val="auto"/>
        </w:rPr>
        <w:t>又は</w:t>
      </w:r>
      <w:r w:rsidRPr="00112078">
        <w:rPr>
          <w:rFonts w:hAnsi="ＭＳ ゴシック" w:hint="eastAsia"/>
          <w:color w:val="auto"/>
        </w:rPr>
        <w:t>構成員であった者に違約金の支払を請求することができる。この場合において、乙の代表者であった者</w:t>
      </w:r>
      <w:r w:rsidR="00F4750D">
        <w:rPr>
          <w:rFonts w:hAnsi="ＭＳ ゴシック" w:hint="eastAsia"/>
          <w:color w:val="auto"/>
        </w:rPr>
        <w:t>及び</w:t>
      </w:r>
      <w:r w:rsidRPr="00112078">
        <w:rPr>
          <w:rFonts w:hAnsi="ＭＳ ゴシック" w:hint="eastAsia"/>
          <w:color w:val="auto"/>
        </w:rPr>
        <w:t>構成員であった者は、連帯して支払わなければならない。</w:t>
      </w:r>
    </w:p>
    <w:p w14:paraId="2CD59329"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 xml:space="preserve">６　</w:t>
      </w:r>
      <w:r w:rsidR="007E2408">
        <w:rPr>
          <w:rFonts w:hAnsi="ＭＳ ゴシック" w:hint="eastAsia"/>
          <w:color w:val="auto"/>
        </w:rPr>
        <w:t>第３項の規定は、甲又は乙に生じた実際の損害額が同項に規定する違約金</w:t>
      </w:r>
      <w:r w:rsidRPr="00112078">
        <w:rPr>
          <w:rFonts w:hAnsi="ＭＳ ゴシック" w:hint="eastAsia"/>
          <w:color w:val="auto"/>
        </w:rPr>
        <w:t>の金額を超える場合において、甲</w:t>
      </w:r>
      <w:r w:rsidR="00F4750D">
        <w:rPr>
          <w:rFonts w:hAnsi="ＭＳ ゴシック" w:hint="eastAsia"/>
          <w:color w:val="auto"/>
        </w:rPr>
        <w:t>又は</w:t>
      </w:r>
      <w:r w:rsidRPr="00112078">
        <w:rPr>
          <w:rFonts w:hAnsi="ＭＳ ゴシック" w:hint="eastAsia"/>
          <w:color w:val="auto"/>
        </w:rPr>
        <w:t>乙がその超える分について当該相手方に対し損害賠償金を請求することを妨げるものではない。</w:t>
      </w:r>
    </w:p>
    <w:p w14:paraId="187B5541" w14:textId="77777777" w:rsidR="000F2C49" w:rsidRPr="00112078" w:rsidRDefault="000F2C49" w:rsidP="000F2C49">
      <w:pPr>
        <w:ind w:left="210" w:hangingChars="100" w:hanging="210"/>
        <w:rPr>
          <w:rFonts w:hAnsi="ＭＳ ゴシック"/>
          <w:color w:val="auto"/>
        </w:rPr>
      </w:pPr>
      <w:r w:rsidRPr="00112078">
        <w:rPr>
          <w:rFonts w:hAnsi="ＭＳ ゴシック" w:hint="eastAsia"/>
          <w:color w:val="auto"/>
        </w:rPr>
        <w:t>７　当該相手方が、第３項の違約金</w:t>
      </w:r>
      <w:r w:rsidR="00F4750D">
        <w:rPr>
          <w:rFonts w:hAnsi="ＭＳ ゴシック" w:hint="eastAsia"/>
          <w:color w:val="auto"/>
        </w:rPr>
        <w:t>及び</w:t>
      </w:r>
      <w:r w:rsidRPr="00112078">
        <w:rPr>
          <w:rFonts w:hAnsi="ＭＳ ゴシック" w:hint="eastAsia"/>
          <w:color w:val="auto"/>
        </w:rPr>
        <w:t>前項の損害賠償金を請求者が指定する期間内に支払わないときは、当該相手方は、当該期間を経過した日から支払をする日までの日数に応じ、</w:t>
      </w:r>
      <w:r w:rsidR="007C2BA8">
        <w:rPr>
          <w:rFonts w:hAnsi="ＭＳ ゴシック" w:hint="eastAsia"/>
          <w:color w:val="auto"/>
        </w:rPr>
        <w:t>民法（明治２９年法律第８９号）第４０４条</w:t>
      </w:r>
      <w:r w:rsidR="00B42D4A">
        <w:rPr>
          <w:rFonts w:hAnsi="ＭＳ ゴシック" w:hint="eastAsia"/>
          <w:color w:val="auto"/>
        </w:rPr>
        <w:t>で規定する法定利率により</w:t>
      </w:r>
      <w:r w:rsidRPr="00112078">
        <w:rPr>
          <w:rFonts w:hAnsi="ＭＳ ゴシック" w:hint="eastAsia"/>
          <w:color w:val="auto"/>
        </w:rPr>
        <w:t>計算した金額の遅延損害金を請求者に支払わなければならない。</w:t>
      </w:r>
    </w:p>
    <w:p w14:paraId="4E824B6B" w14:textId="77777777" w:rsidR="000F2C49" w:rsidRPr="00112078" w:rsidRDefault="000F2C49" w:rsidP="000F2C49">
      <w:pPr>
        <w:rPr>
          <w:rFonts w:hAnsi="ＭＳ ゴシック"/>
          <w:color w:val="auto"/>
        </w:rPr>
      </w:pPr>
    </w:p>
    <w:p w14:paraId="77943989" w14:textId="77777777" w:rsidR="000F2C49" w:rsidRPr="00112078" w:rsidRDefault="000F2C49" w:rsidP="000F2C49">
      <w:pPr>
        <w:ind w:leftChars="1" w:left="2" w:firstLineChars="100" w:firstLine="210"/>
        <w:rPr>
          <w:rFonts w:hAnsi="ＭＳ ゴシック" w:cs="MS-Mincho"/>
          <w:color w:val="auto"/>
        </w:rPr>
      </w:pPr>
      <w:r w:rsidRPr="00112078">
        <w:rPr>
          <w:rFonts w:hAnsi="ＭＳ ゴシック" w:cs="MS-Mincho" w:hint="eastAsia"/>
          <w:color w:val="auto"/>
        </w:rPr>
        <w:t>（不当介入に関する通報・報告）</w:t>
      </w:r>
    </w:p>
    <w:p w14:paraId="0C702BAB" w14:textId="77777777" w:rsidR="000F2C49" w:rsidRPr="00112078" w:rsidRDefault="000F2C49" w:rsidP="00B75A76">
      <w:pPr>
        <w:ind w:left="210" w:hangingChars="100" w:hanging="210"/>
        <w:rPr>
          <w:rFonts w:hAnsi="ＭＳ ゴシック" w:cs="MS-Mincho"/>
          <w:color w:val="auto"/>
        </w:rPr>
      </w:pPr>
      <w:r w:rsidRPr="00112078">
        <w:rPr>
          <w:rFonts w:hAnsi="ＭＳ ゴシック" w:cs="MS-Mincho" w:hint="eastAsia"/>
          <w:color w:val="auto"/>
        </w:rPr>
        <w:t>第４条　甲</w:t>
      </w:r>
      <w:r w:rsidR="00F4750D">
        <w:rPr>
          <w:rFonts w:hAnsi="ＭＳ ゴシック" w:cs="MS-Mincho" w:hint="eastAsia"/>
          <w:color w:val="auto"/>
        </w:rPr>
        <w:t>又は</w:t>
      </w:r>
      <w:r w:rsidRPr="00112078">
        <w:rPr>
          <w:rFonts w:hAnsi="ＭＳ ゴシック" w:cs="MS-Mincho" w:hint="eastAsia"/>
          <w:color w:val="auto"/>
        </w:rPr>
        <w:t>乙は、本契約に関して、自ら</w:t>
      </w:r>
      <w:r w:rsidR="00F4750D">
        <w:rPr>
          <w:rFonts w:hAnsi="ＭＳ ゴシック" w:cs="MS-Mincho" w:hint="eastAsia"/>
          <w:color w:val="auto"/>
        </w:rPr>
        <w:t>又は</w:t>
      </w:r>
      <w:r w:rsidRPr="00112078">
        <w:rPr>
          <w:rFonts w:hAnsi="ＭＳ ゴシック" w:cs="MS-Mincho" w:hint="eastAsia"/>
          <w:color w:val="auto"/>
        </w:rPr>
        <w:t>委託先等が、暴力団、暴力団員、暴力団関係者等の反社会的勢力から不当要求</w:t>
      </w:r>
      <w:r w:rsidR="00F4750D">
        <w:rPr>
          <w:rFonts w:hAnsi="ＭＳ ゴシック" w:cs="MS-Mincho" w:hint="eastAsia"/>
          <w:color w:val="auto"/>
        </w:rPr>
        <w:t>又は</w:t>
      </w:r>
      <w:r w:rsidRPr="00112078">
        <w:rPr>
          <w:rFonts w:hAnsi="ＭＳ ゴシック" w:cs="MS-Mincho" w:hint="eastAsia"/>
          <w:color w:val="auto"/>
        </w:rPr>
        <w:t>業務妨害等の不当介入（以下「不当介入」という。）を受けた</w:t>
      </w:r>
      <w:r w:rsidRPr="00112078">
        <w:rPr>
          <w:rFonts w:hAnsi="ＭＳ ゴシック" w:hint="eastAsia"/>
          <w:color w:val="auto"/>
        </w:rPr>
        <w:t>場合には</w:t>
      </w:r>
      <w:r w:rsidRPr="00112078">
        <w:rPr>
          <w:rFonts w:hAnsi="ＭＳ ゴシック" w:cs="MS-Mincho" w:hint="eastAsia"/>
          <w:color w:val="auto"/>
        </w:rPr>
        <w:t>、これを拒否し、</w:t>
      </w:r>
      <w:r w:rsidR="00F4750D">
        <w:rPr>
          <w:rFonts w:hAnsi="ＭＳ ゴシック" w:cs="MS-Mincho" w:hint="eastAsia"/>
          <w:color w:val="auto"/>
        </w:rPr>
        <w:t>又は</w:t>
      </w:r>
      <w:r w:rsidRPr="00112078">
        <w:rPr>
          <w:rFonts w:hAnsi="ＭＳ ゴシック" w:cs="MS-Mincho" w:hint="eastAsia"/>
          <w:color w:val="auto"/>
        </w:rPr>
        <w:t>委託先等をして、これを拒否させるとともに、速やかに不当介入の事実を相手方に報告するとともに警察への通報</w:t>
      </w:r>
      <w:r w:rsidR="00F4750D">
        <w:rPr>
          <w:rFonts w:hAnsi="ＭＳ ゴシック" w:cs="MS-Mincho" w:hint="eastAsia"/>
          <w:color w:val="auto"/>
        </w:rPr>
        <w:t>及び</w:t>
      </w:r>
      <w:r w:rsidRPr="00112078">
        <w:rPr>
          <w:rFonts w:hAnsi="ＭＳ ゴシック" w:cs="MS-Mincho" w:hint="eastAsia"/>
          <w:color w:val="auto"/>
        </w:rPr>
        <w:t>捜査上必要な協力を行うものとする。</w:t>
      </w:r>
    </w:p>
    <w:p w14:paraId="4647EC01" w14:textId="77777777" w:rsidR="000F2C49" w:rsidRPr="00112078" w:rsidRDefault="0096190A" w:rsidP="001E6022">
      <w:pPr>
        <w:jc w:val="right"/>
        <w:rPr>
          <w:rFonts w:hAnsi="ＭＳ ゴシック" w:cs="MS-Mincho"/>
          <w:color w:val="auto"/>
        </w:rPr>
      </w:pPr>
      <w:r>
        <w:rPr>
          <w:rFonts w:hAnsi="ＭＳ ゴシック" w:cs="MS-Mincho" w:hint="eastAsia"/>
          <w:color w:val="auto"/>
        </w:rPr>
        <w:t>以上</w:t>
      </w:r>
    </w:p>
    <w:p w14:paraId="5035B4A2" w14:textId="77777777" w:rsidR="00063107" w:rsidRPr="00835514" w:rsidRDefault="000F2C49" w:rsidP="00063107">
      <w:pPr>
        <w:widowControl/>
        <w:rPr>
          <w:rFonts w:hAnsi="ＭＳ ゴシック" w:cs="MS-Mincho"/>
          <w:color w:val="auto"/>
        </w:rPr>
      </w:pPr>
      <w:r w:rsidRPr="00112078">
        <w:rPr>
          <w:rFonts w:hAnsi="ＭＳ ゴシック" w:cs="MS-Mincho" w:hint="eastAsia"/>
          <w:color w:val="auto"/>
        </w:rPr>
        <w:br w:type="page"/>
      </w:r>
    </w:p>
    <w:p w14:paraId="375F95A0" w14:textId="77777777" w:rsidR="00063107" w:rsidRPr="00835514" w:rsidRDefault="00063107" w:rsidP="00063107">
      <w:pPr>
        <w:rPr>
          <w:rFonts w:hAnsi="ＭＳ ゴシック" w:cs="ＭＳ ゴシック"/>
          <w:color w:val="auto"/>
        </w:rPr>
      </w:pPr>
      <w:r w:rsidRPr="00835514">
        <w:rPr>
          <w:rFonts w:hAnsi="ＭＳ ゴシック" w:cs="ＭＳ ゴシック" w:hint="eastAsia"/>
          <w:color w:val="auto"/>
        </w:rPr>
        <w:t>別表１（頭書１</w:t>
      </w:r>
      <w:r w:rsidRPr="00835514">
        <w:rPr>
          <w:rFonts w:hAnsi="ＭＳ ゴシック" w:cs="ＭＳ ゴシック" w:hint="eastAsia"/>
          <w:color w:val="auto"/>
          <w:spacing w:val="-80"/>
        </w:rPr>
        <w:t>．</w:t>
      </w:r>
      <w:r w:rsidRPr="00835514">
        <w:rPr>
          <w:rFonts w:hAnsi="ＭＳ ゴシック" w:cs="ＭＳ ゴシック" w:hint="eastAsia"/>
          <w:color w:val="auto"/>
        </w:rPr>
        <w:t>（４）関連）</w:t>
      </w:r>
    </w:p>
    <w:p w14:paraId="68FBEEBE" w14:textId="77777777" w:rsidR="00063107" w:rsidRPr="00835514" w:rsidRDefault="00063107" w:rsidP="00063107">
      <w:pPr>
        <w:rPr>
          <w:rFonts w:hAnsi="ＭＳ ゴシック"/>
          <w:color w:val="auto"/>
        </w:rPr>
      </w:pPr>
      <w:r w:rsidRPr="00835514">
        <w:rPr>
          <w:rFonts w:hAnsi="ＭＳ ゴシック" w:cs="ＭＳ ゴシック" w:hint="eastAsia"/>
          <w:color w:val="auto"/>
        </w:rPr>
        <w:t xml:space="preserve">　　　　　　　　　　　　　　　　　　　　　　　　　　　</w:t>
      </w:r>
    </w:p>
    <w:p w14:paraId="2402E423" w14:textId="77777777" w:rsidR="00063107" w:rsidRPr="00835514" w:rsidRDefault="00063107" w:rsidP="00063107">
      <w:pPr>
        <w:ind w:firstLineChars="100" w:firstLine="210"/>
        <w:rPr>
          <w:rFonts w:hAnsi="ＭＳ ゴシック"/>
          <w:color w:val="auto"/>
        </w:rPr>
      </w:pPr>
      <w:r w:rsidRPr="00835514">
        <w:rPr>
          <w:rFonts w:hAnsi="ＭＳ ゴシック" w:cs="ＭＳ ゴシック" w:hint="eastAsia"/>
          <w:color w:val="auto"/>
        </w:rPr>
        <w:t>研究業務の分担</w:t>
      </w:r>
    </w:p>
    <w:p w14:paraId="1DF6E8E3" w14:textId="77777777" w:rsidR="00063107" w:rsidRPr="00835514" w:rsidRDefault="00063107" w:rsidP="00063107">
      <w:pPr>
        <w:rPr>
          <w:rFonts w:hAnsi="ＭＳ ゴシック"/>
          <w:color w:val="auto"/>
        </w:rPr>
      </w:pP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89"/>
        <w:gridCol w:w="3988"/>
      </w:tblGrid>
      <w:tr w:rsidR="00063107" w:rsidRPr="00835514" w14:paraId="543D7070" w14:textId="77777777" w:rsidTr="008648F4">
        <w:trPr>
          <w:trHeight w:val="351"/>
        </w:trPr>
        <w:tc>
          <w:tcPr>
            <w:tcW w:w="4140" w:type="dxa"/>
            <w:tcBorders>
              <w:top w:val="single" w:sz="4" w:space="0" w:color="000000"/>
              <w:left w:val="single" w:sz="4" w:space="0" w:color="000000"/>
              <w:bottom w:val="single" w:sz="4" w:space="0" w:color="000000"/>
              <w:right w:val="single" w:sz="4" w:space="0" w:color="000000"/>
            </w:tcBorders>
          </w:tcPr>
          <w:p w14:paraId="2450FB99" w14:textId="77777777" w:rsidR="00063107" w:rsidRPr="00835514" w:rsidRDefault="00063107" w:rsidP="008648F4">
            <w:pPr>
              <w:spacing w:line="332" w:lineRule="atLeast"/>
              <w:jc w:val="center"/>
              <w:rPr>
                <w:rFonts w:hAnsi="ＭＳ ゴシック"/>
                <w:color w:val="auto"/>
              </w:rPr>
            </w:pPr>
            <w:r w:rsidRPr="00835514">
              <w:rPr>
                <w:rFonts w:hAnsi="ＭＳ ゴシック" w:cs="ＭＳ ゴシック" w:hint="eastAsia"/>
                <w:color w:val="auto"/>
              </w:rPr>
              <w:t>甲の担当業務</w:t>
            </w:r>
          </w:p>
        </w:tc>
        <w:tc>
          <w:tcPr>
            <w:tcW w:w="4140" w:type="dxa"/>
            <w:tcBorders>
              <w:top w:val="single" w:sz="4" w:space="0" w:color="000000"/>
              <w:left w:val="single" w:sz="4" w:space="0" w:color="000000"/>
              <w:bottom w:val="single" w:sz="4" w:space="0" w:color="000000"/>
              <w:right w:val="single" w:sz="4" w:space="0" w:color="000000"/>
            </w:tcBorders>
          </w:tcPr>
          <w:p w14:paraId="51D0D9B9" w14:textId="77777777" w:rsidR="00063107" w:rsidRPr="00835514" w:rsidRDefault="00063107" w:rsidP="008648F4">
            <w:pPr>
              <w:spacing w:line="332" w:lineRule="atLeast"/>
              <w:jc w:val="center"/>
              <w:rPr>
                <w:rFonts w:hAnsi="ＭＳ ゴシック"/>
                <w:color w:val="auto"/>
              </w:rPr>
            </w:pPr>
            <w:r w:rsidRPr="00835514">
              <w:rPr>
                <w:rFonts w:hAnsi="ＭＳ ゴシック" w:cs="ＭＳ ゴシック" w:hint="eastAsia"/>
                <w:color w:val="auto"/>
              </w:rPr>
              <w:t>乙の担当業務</w:t>
            </w:r>
          </w:p>
        </w:tc>
      </w:tr>
      <w:tr w:rsidR="00063107" w:rsidRPr="00835514" w14:paraId="37F0BA8C" w14:textId="77777777" w:rsidTr="008648F4">
        <w:trPr>
          <w:trHeight w:val="527"/>
        </w:trPr>
        <w:tc>
          <w:tcPr>
            <w:tcW w:w="4140" w:type="dxa"/>
            <w:tcBorders>
              <w:top w:val="single" w:sz="4" w:space="0" w:color="000000"/>
              <w:left w:val="single" w:sz="4" w:space="0" w:color="000000"/>
              <w:bottom w:val="single" w:sz="4" w:space="0" w:color="000000"/>
              <w:right w:val="single" w:sz="4" w:space="0" w:color="000000"/>
            </w:tcBorders>
          </w:tcPr>
          <w:p w14:paraId="540F578C" w14:textId="77777777" w:rsidR="00063107" w:rsidRPr="00835514" w:rsidRDefault="00063107" w:rsidP="008648F4">
            <w:pPr>
              <w:spacing w:line="332" w:lineRule="atLeast"/>
              <w:rPr>
                <w:rFonts w:hAnsi="ＭＳ ゴシック"/>
                <w:color w:val="auto"/>
              </w:rPr>
            </w:pPr>
          </w:p>
        </w:tc>
        <w:tc>
          <w:tcPr>
            <w:tcW w:w="4140" w:type="dxa"/>
            <w:tcBorders>
              <w:top w:val="single" w:sz="4" w:space="0" w:color="000000"/>
              <w:left w:val="single" w:sz="4" w:space="0" w:color="000000"/>
              <w:bottom w:val="single" w:sz="4" w:space="0" w:color="000000"/>
              <w:right w:val="single" w:sz="4" w:space="0" w:color="000000"/>
            </w:tcBorders>
          </w:tcPr>
          <w:p w14:paraId="6B9E6E0C" w14:textId="77777777" w:rsidR="00063107" w:rsidRPr="00835514" w:rsidRDefault="00063107" w:rsidP="008648F4">
            <w:pPr>
              <w:spacing w:line="332" w:lineRule="atLeast"/>
              <w:rPr>
                <w:rFonts w:hAnsi="ＭＳ ゴシック"/>
                <w:color w:val="auto"/>
              </w:rPr>
            </w:pPr>
          </w:p>
        </w:tc>
      </w:tr>
    </w:tbl>
    <w:p w14:paraId="29314DD3" w14:textId="77777777" w:rsidR="00063107" w:rsidRPr="00835514" w:rsidRDefault="00063107" w:rsidP="00063107">
      <w:pPr>
        <w:rPr>
          <w:rFonts w:hAnsi="ＭＳ ゴシック"/>
          <w:color w:val="auto"/>
        </w:rPr>
      </w:pPr>
    </w:p>
    <w:p w14:paraId="63835DA2" w14:textId="77777777" w:rsidR="00063107" w:rsidRPr="00835514" w:rsidRDefault="00063107" w:rsidP="00063107">
      <w:pPr>
        <w:rPr>
          <w:rFonts w:hAnsi="ＭＳ ゴシック"/>
          <w:color w:val="auto"/>
        </w:rPr>
      </w:pPr>
    </w:p>
    <w:p w14:paraId="41AC02B8" w14:textId="77777777" w:rsidR="00063107" w:rsidRPr="00835514" w:rsidRDefault="00063107" w:rsidP="00063107">
      <w:pPr>
        <w:rPr>
          <w:rFonts w:hAnsi="ＭＳ ゴシック" w:cs="ＭＳ ゴシック"/>
          <w:color w:val="auto"/>
        </w:rPr>
      </w:pPr>
      <w:r w:rsidRPr="00835514">
        <w:rPr>
          <w:rFonts w:hAnsi="ＭＳ ゴシック" w:cs="ＭＳ ゴシック" w:hint="eastAsia"/>
          <w:color w:val="auto"/>
        </w:rPr>
        <w:t>別表２（頭書５．、</w:t>
      </w:r>
      <w:r w:rsidR="0096190A">
        <w:rPr>
          <w:rFonts w:hAnsi="ＭＳ ゴシック" w:cs="ＭＳ ゴシック" w:hint="eastAsia"/>
          <w:color w:val="auto"/>
        </w:rPr>
        <w:t>契約条項</w:t>
      </w:r>
      <w:r w:rsidRPr="00835514">
        <w:rPr>
          <w:rFonts w:hAnsi="ＭＳ ゴシック" w:cs="ＭＳ ゴシック" w:hint="eastAsia"/>
          <w:color w:val="auto"/>
        </w:rPr>
        <w:t>第４条第１項関連）</w:t>
      </w:r>
    </w:p>
    <w:p w14:paraId="7EF111C6" w14:textId="77777777" w:rsidR="00063107" w:rsidRPr="00835514" w:rsidRDefault="00063107" w:rsidP="00063107">
      <w:pPr>
        <w:rPr>
          <w:rFonts w:hAnsi="ＭＳ ゴシック"/>
          <w:color w:val="auto"/>
        </w:rPr>
      </w:pPr>
    </w:p>
    <w:p w14:paraId="0143DD55" w14:textId="77777777" w:rsidR="00063107" w:rsidRPr="00835514" w:rsidRDefault="00063107" w:rsidP="00063107">
      <w:pPr>
        <w:ind w:firstLineChars="100" w:firstLine="210"/>
        <w:rPr>
          <w:rFonts w:hAnsi="ＭＳ ゴシック" w:cs="ＭＳ ゴシック"/>
          <w:color w:val="auto"/>
        </w:rPr>
      </w:pPr>
      <w:r w:rsidRPr="00835514">
        <w:rPr>
          <w:rFonts w:hAnsi="ＭＳ ゴシック" w:cs="ＭＳ ゴシック" w:hint="eastAsia"/>
          <w:color w:val="auto"/>
        </w:rPr>
        <w:t>参加研究員等</w:t>
      </w:r>
    </w:p>
    <w:p w14:paraId="238EB7DC" w14:textId="77777777" w:rsidR="00063107" w:rsidRPr="00835514" w:rsidRDefault="00063107" w:rsidP="00063107">
      <w:pPr>
        <w:rPr>
          <w:rFonts w:hAnsi="ＭＳ ゴシック"/>
          <w:color w:val="auto"/>
        </w:rPr>
      </w:pPr>
    </w:p>
    <w:p w14:paraId="35302C52" w14:textId="77777777" w:rsidR="00063107" w:rsidRPr="00835514" w:rsidRDefault="00063107" w:rsidP="00063107">
      <w:pPr>
        <w:rPr>
          <w:rFonts w:hAnsi="ＭＳ ゴシック"/>
          <w:color w:val="auto"/>
        </w:rPr>
      </w:pPr>
      <w:r w:rsidRPr="00835514">
        <w:rPr>
          <w:rFonts w:hAnsi="ＭＳ ゴシック" w:hint="eastAsia"/>
          <w:color w:val="auto"/>
        </w:rPr>
        <w:t xml:space="preserve">　　　【甲】</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97"/>
        <w:gridCol w:w="1235"/>
        <w:gridCol w:w="5180"/>
      </w:tblGrid>
      <w:tr w:rsidR="00063107" w:rsidRPr="00835514" w14:paraId="41BB3F49" w14:textId="77777777" w:rsidTr="008648F4">
        <w:trPr>
          <w:trHeight w:val="458"/>
        </w:trPr>
        <w:tc>
          <w:tcPr>
            <w:tcW w:w="1655" w:type="dxa"/>
            <w:tcBorders>
              <w:top w:val="single" w:sz="4" w:space="0" w:color="000000"/>
              <w:left w:val="single" w:sz="4" w:space="0" w:color="auto"/>
              <w:bottom w:val="single" w:sz="4" w:space="0" w:color="000000"/>
              <w:right w:val="single" w:sz="4" w:space="0" w:color="000000"/>
            </w:tcBorders>
            <w:vAlign w:val="center"/>
          </w:tcPr>
          <w:p w14:paraId="14210A04" w14:textId="77777777" w:rsidR="00063107" w:rsidRPr="00835514" w:rsidRDefault="00063107" w:rsidP="008648F4">
            <w:pPr>
              <w:spacing w:line="330" w:lineRule="atLeast"/>
              <w:jc w:val="center"/>
              <w:rPr>
                <w:rFonts w:hAnsi="ＭＳ ゴシック"/>
                <w:color w:val="auto"/>
              </w:rPr>
            </w:pPr>
            <w:r w:rsidRPr="00835514">
              <w:rPr>
                <w:rFonts w:hAnsi="ＭＳ ゴシック" w:cs="ＭＳ ゴシック" w:hint="eastAsia"/>
                <w:color w:val="auto"/>
              </w:rPr>
              <w:t>氏名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9EA78" w14:textId="77777777" w:rsidR="00063107" w:rsidRPr="00835514" w:rsidRDefault="00063107" w:rsidP="008648F4">
            <w:pPr>
              <w:spacing w:line="330" w:lineRule="atLeast"/>
              <w:jc w:val="center"/>
              <w:rPr>
                <w:rFonts w:hAnsi="ＭＳ ゴシック"/>
                <w:color w:val="auto"/>
              </w:rPr>
            </w:pPr>
            <w:r w:rsidRPr="00835514">
              <w:rPr>
                <w:rFonts w:hAnsi="ＭＳ ゴシック" w:cs="ＭＳ ゴシック" w:hint="eastAsia"/>
                <w:color w:val="auto"/>
              </w:rPr>
              <w:t>乙への派遣</w:t>
            </w:r>
          </w:p>
        </w:tc>
        <w:tc>
          <w:tcPr>
            <w:tcW w:w="5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4E9D5"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参加期間・(うち乙への派遣期間)</w:t>
            </w:r>
          </w:p>
        </w:tc>
      </w:tr>
      <w:tr w:rsidR="00063107" w:rsidRPr="00835514" w14:paraId="5F64D126" w14:textId="77777777" w:rsidTr="008648F4">
        <w:trPr>
          <w:trHeight w:val="1503"/>
        </w:trPr>
        <w:tc>
          <w:tcPr>
            <w:tcW w:w="1655" w:type="dxa"/>
            <w:tcBorders>
              <w:top w:val="single" w:sz="4" w:space="0" w:color="000000"/>
              <w:left w:val="single" w:sz="4" w:space="0" w:color="auto"/>
              <w:right w:val="single" w:sz="4" w:space="0" w:color="000000"/>
            </w:tcBorders>
          </w:tcPr>
          <w:p w14:paraId="4777A21F"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氏名</w:t>
            </w:r>
          </w:p>
          <w:p w14:paraId="5393477E"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氏名</w:t>
            </w:r>
          </w:p>
          <w:p w14:paraId="542A8A82"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氏名</w:t>
            </w:r>
          </w:p>
          <w:p w14:paraId="7F107FFB"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氏名</w:t>
            </w:r>
          </w:p>
        </w:tc>
        <w:tc>
          <w:tcPr>
            <w:tcW w:w="1276" w:type="dxa"/>
            <w:tcBorders>
              <w:top w:val="single" w:sz="4" w:space="0" w:color="000000"/>
              <w:left w:val="single" w:sz="4" w:space="0" w:color="000000"/>
              <w:right w:val="single" w:sz="4" w:space="0" w:color="000000"/>
            </w:tcBorders>
            <w:shd w:val="clear" w:color="auto" w:fill="auto"/>
          </w:tcPr>
          <w:p w14:paraId="370AA975"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有</w:t>
            </w:r>
          </w:p>
          <w:p w14:paraId="2F13CF49"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無</w:t>
            </w:r>
          </w:p>
          <w:p w14:paraId="2603FEEF"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有</w:t>
            </w:r>
          </w:p>
          <w:p w14:paraId="0257E162"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無</w:t>
            </w:r>
          </w:p>
        </w:tc>
        <w:tc>
          <w:tcPr>
            <w:tcW w:w="5384" w:type="dxa"/>
            <w:tcBorders>
              <w:top w:val="single" w:sz="4" w:space="0" w:color="000000"/>
              <w:left w:val="single" w:sz="4" w:space="0" w:color="000000"/>
              <w:right w:val="single" w:sz="4" w:space="0" w:color="000000"/>
            </w:tcBorders>
            <w:shd w:val="clear" w:color="auto" w:fill="auto"/>
          </w:tcPr>
          <w:p w14:paraId="006E15D1" w14:textId="77777777" w:rsidR="00063107" w:rsidRPr="00835514" w:rsidRDefault="00063107" w:rsidP="008648F4">
            <w:pPr>
              <w:spacing w:line="330" w:lineRule="atLeast"/>
              <w:rPr>
                <w:rFonts w:hAnsi="ＭＳ ゴシック"/>
                <w:color w:val="auto"/>
              </w:rPr>
            </w:pPr>
            <w:r w:rsidRPr="00835514">
              <w:rPr>
                <w:rFonts w:hAnsi="ＭＳ ゴシック" w:hint="eastAsia"/>
                <w:color w:val="auto"/>
              </w:rPr>
              <w:t xml:space="preserve">　○.○.○-○.○.○ ・（○.○.○-○.○.○）</w:t>
            </w:r>
          </w:p>
          <w:p w14:paraId="1A47A2A9" w14:textId="77777777" w:rsidR="00063107" w:rsidRPr="00835514" w:rsidRDefault="00063107" w:rsidP="008648F4">
            <w:pPr>
              <w:spacing w:line="330" w:lineRule="atLeast"/>
              <w:rPr>
                <w:rFonts w:hAnsi="ＭＳ ゴシック"/>
                <w:color w:val="auto"/>
              </w:rPr>
            </w:pPr>
            <w:r w:rsidRPr="00835514">
              <w:rPr>
                <w:rFonts w:hAnsi="ＭＳ ゴシック" w:hint="eastAsia"/>
                <w:color w:val="auto"/>
              </w:rPr>
              <w:t xml:space="preserve">　○.○.○-○.○.○</w:t>
            </w:r>
          </w:p>
          <w:p w14:paraId="4937EC8E" w14:textId="77777777" w:rsidR="00063107" w:rsidRPr="00835514" w:rsidRDefault="00063107" w:rsidP="008648F4">
            <w:pPr>
              <w:spacing w:line="330" w:lineRule="atLeast"/>
              <w:rPr>
                <w:rFonts w:hAnsi="ＭＳ ゴシック"/>
                <w:color w:val="auto"/>
              </w:rPr>
            </w:pPr>
            <w:r w:rsidRPr="00835514">
              <w:rPr>
                <w:rFonts w:hAnsi="ＭＳ ゴシック" w:hint="eastAsia"/>
                <w:color w:val="auto"/>
              </w:rPr>
              <w:t xml:space="preserve">　○.○.○-○.○.○ ・（○.○.○-○.○.○）</w:t>
            </w:r>
          </w:p>
          <w:p w14:paraId="017ACF06" w14:textId="77777777" w:rsidR="00063107" w:rsidRPr="00835514" w:rsidRDefault="00063107" w:rsidP="008648F4">
            <w:pPr>
              <w:spacing w:line="330" w:lineRule="atLeast"/>
              <w:rPr>
                <w:rFonts w:hAnsi="ＭＳ ゴシック"/>
                <w:color w:val="auto"/>
              </w:rPr>
            </w:pPr>
            <w:r w:rsidRPr="00835514">
              <w:rPr>
                <w:rFonts w:hAnsi="ＭＳ ゴシック" w:hint="eastAsia"/>
                <w:color w:val="auto"/>
              </w:rPr>
              <w:t xml:space="preserve">　○.○.○-○.○.○</w:t>
            </w:r>
          </w:p>
        </w:tc>
      </w:tr>
    </w:tbl>
    <w:p w14:paraId="39B892F2" w14:textId="77777777" w:rsidR="00063107" w:rsidRPr="00835514" w:rsidRDefault="00063107" w:rsidP="00063107">
      <w:pPr>
        <w:rPr>
          <w:rFonts w:hAnsi="ＭＳ ゴシック"/>
          <w:color w:val="auto"/>
        </w:rPr>
      </w:pPr>
    </w:p>
    <w:p w14:paraId="78EA21AE" w14:textId="77777777" w:rsidR="00063107" w:rsidRPr="00835514" w:rsidRDefault="00063107" w:rsidP="00063107">
      <w:pPr>
        <w:rPr>
          <w:rFonts w:hAnsi="ＭＳ ゴシック"/>
          <w:color w:val="auto"/>
        </w:rPr>
      </w:pPr>
      <w:r w:rsidRPr="00835514">
        <w:rPr>
          <w:rFonts w:hAnsi="ＭＳ ゴシック" w:hint="eastAsia"/>
          <w:color w:val="auto"/>
        </w:rPr>
        <w:t xml:space="preserve">　　　【乙】</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97"/>
        <w:gridCol w:w="1249"/>
        <w:gridCol w:w="5166"/>
      </w:tblGrid>
      <w:tr w:rsidR="00063107" w:rsidRPr="00835514" w14:paraId="537FAF44" w14:textId="77777777" w:rsidTr="008648F4">
        <w:trPr>
          <w:trHeight w:val="432"/>
        </w:trPr>
        <w:tc>
          <w:tcPr>
            <w:tcW w:w="1655" w:type="dxa"/>
            <w:tcBorders>
              <w:top w:val="single" w:sz="4" w:space="0" w:color="000000"/>
              <w:left w:val="single" w:sz="4" w:space="0" w:color="auto"/>
              <w:bottom w:val="single" w:sz="4" w:space="0" w:color="000000"/>
              <w:right w:val="single" w:sz="4" w:space="0" w:color="000000"/>
            </w:tcBorders>
            <w:vAlign w:val="center"/>
          </w:tcPr>
          <w:p w14:paraId="491B1343" w14:textId="77777777" w:rsidR="00063107" w:rsidRPr="00835514" w:rsidRDefault="00063107" w:rsidP="008648F4">
            <w:pPr>
              <w:spacing w:line="330" w:lineRule="atLeast"/>
              <w:jc w:val="center"/>
              <w:rPr>
                <w:rFonts w:hAnsi="ＭＳ ゴシック"/>
                <w:color w:val="auto"/>
              </w:rPr>
            </w:pPr>
            <w:r w:rsidRPr="00835514">
              <w:rPr>
                <w:rFonts w:hAnsi="ＭＳ ゴシック" w:cs="ＭＳ ゴシック" w:hint="eastAsia"/>
                <w:color w:val="auto"/>
              </w:rPr>
              <w:t>氏名</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EBF57" w14:textId="77777777" w:rsidR="00063107" w:rsidRPr="00835514" w:rsidRDefault="00063107" w:rsidP="008648F4">
            <w:pPr>
              <w:spacing w:line="330" w:lineRule="atLeast"/>
              <w:jc w:val="center"/>
              <w:rPr>
                <w:rFonts w:hAnsi="ＭＳ ゴシック"/>
                <w:color w:val="auto"/>
              </w:rPr>
            </w:pPr>
            <w:r w:rsidRPr="00835514">
              <w:rPr>
                <w:rFonts w:hAnsi="ＭＳ ゴシック" w:cs="ＭＳ ゴシック" w:hint="eastAsia"/>
                <w:color w:val="auto"/>
              </w:rPr>
              <w:t>甲への派遣</w:t>
            </w:r>
          </w:p>
        </w:tc>
        <w:tc>
          <w:tcPr>
            <w:tcW w:w="5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49D0" w14:textId="77777777" w:rsidR="00063107" w:rsidRPr="00835514" w:rsidRDefault="00063107" w:rsidP="008648F4">
            <w:pPr>
              <w:spacing w:line="330" w:lineRule="atLeast"/>
              <w:jc w:val="center"/>
              <w:rPr>
                <w:rFonts w:hAnsi="ＭＳ ゴシック"/>
                <w:dstrike/>
                <w:color w:val="auto"/>
              </w:rPr>
            </w:pPr>
            <w:r w:rsidRPr="00835514">
              <w:rPr>
                <w:rFonts w:hAnsi="ＭＳ ゴシック" w:hint="eastAsia"/>
                <w:color w:val="auto"/>
              </w:rPr>
              <w:t xml:space="preserve">　参加期間・(うち甲への派遣期間)</w:t>
            </w:r>
          </w:p>
        </w:tc>
      </w:tr>
      <w:tr w:rsidR="00063107" w:rsidRPr="00835514" w14:paraId="78DC5D49" w14:textId="77777777" w:rsidTr="008648F4">
        <w:trPr>
          <w:trHeight w:val="1512"/>
        </w:trPr>
        <w:tc>
          <w:tcPr>
            <w:tcW w:w="1655" w:type="dxa"/>
            <w:tcBorders>
              <w:top w:val="single" w:sz="4" w:space="0" w:color="000000"/>
              <w:left w:val="single" w:sz="4" w:space="0" w:color="auto"/>
              <w:right w:val="single" w:sz="4" w:space="0" w:color="000000"/>
            </w:tcBorders>
          </w:tcPr>
          <w:p w14:paraId="6473A376"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氏名</w:t>
            </w:r>
          </w:p>
          <w:p w14:paraId="4352C4F4"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氏名</w:t>
            </w:r>
          </w:p>
          <w:p w14:paraId="595A8B5F"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氏名</w:t>
            </w:r>
          </w:p>
          <w:p w14:paraId="01A1A756"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氏名</w:t>
            </w:r>
          </w:p>
        </w:tc>
        <w:tc>
          <w:tcPr>
            <w:tcW w:w="1291" w:type="dxa"/>
            <w:tcBorders>
              <w:top w:val="single" w:sz="4" w:space="0" w:color="000000"/>
              <w:left w:val="single" w:sz="4" w:space="0" w:color="000000"/>
              <w:right w:val="single" w:sz="4" w:space="0" w:color="000000"/>
            </w:tcBorders>
            <w:shd w:val="clear" w:color="auto" w:fill="auto"/>
          </w:tcPr>
          <w:p w14:paraId="319D5055"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有</w:t>
            </w:r>
          </w:p>
          <w:p w14:paraId="7B1F884C"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無</w:t>
            </w:r>
          </w:p>
          <w:p w14:paraId="03BCB287"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有</w:t>
            </w:r>
          </w:p>
          <w:p w14:paraId="791997EB" w14:textId="77777777" w:rsidR="00063107" w:rsidRPr="00835514" w:rsidRDefault="00063107" w:rsidP="008648F4">
            <w:pPr>
              <w:spacing w:line="330" w:lineRule="atLeast"/>
              <w:jc w:val="center"/>
              <w:rPr>
                <w:rFonts w:hAnsi="ＭＳ ゴシック"/>
                <w:color w:val="auto"/>
              </w:rPr>
            </w:pPr>
            <w:r w:rsidRPr="00835514">
              <w:rPr>
                <w:rFonts w:hAnsi="ＭＳ ゴシック" w:hint="eastAsia"/>
                <w:color w:val="auto"/>
              </w:rPr>
              <w:t>有</w:t>
            </w:r>
          </w:p>
        </w:tc>
        <w:tc>
          <w:tcPr>
            <w:tcW w:w="5369" w:type="dxa"/>
            <w:tcBorders>
              <w:top w:val="single" w:sz="4" w:space="0" w:color="000000"/>
              <w:left w:val="single" w:sz="4" w:space="0" w:color="000000"/>
              <w:right w:val="single" w:sz="4" w:space="0" w:color="000000"/>
            </w:tcBorders>
            <w:shd w:val="clear" w:color="auto" w:fill="auto"/>
          </w:tcPr>
          <w:p w14:paraId="65E5F905" w14:textId="77777777" w:rsidR="00063107" w:rsidRPr="00835514" w:rsidRDefault="00063107" w:rsidP="008648F4">
            <w:pPr>
              <w:spacing w:line="330" w:lineRule="atLeast"/>
              <w:ind w:firstLineChars="100" w:firstLine="210"/>
              <w:rPr>
                <w:rFonts w:hAnsi="ＭＳ ゴシック"/>
                <w:color w:val="auto"/>
              </w:rPr>
            </w:pPr>
            <w:r w:rsidRPr="00835514">
              <w:rPr>
                <w:rFonts w:hAnsi="ＭＳ ゴシック" w:hint="eastAsia"/>
                <w:color w:val="auto"/>
              </w:rPr>
              <w:t>○.○.○-○.○.○ ・（○.○.○-○.○.○）</w:t>
            </w:r>
          </w:p>
          <w:p w14:paraId="428F2F53" w14:textId="77777777" w:rsidR="00063107" w:rsidRPr="00835514" w:rsidRDefault="00063107" w:rsidP="008648F4">
            <w:pPr>
              <w:spacing w:line="330" w:lineRule="atLeast"/>
              <w:rPr>
                <w:rFonts w:hAnsi="ＭＳ ゴシック"/>
                <w:color w:val="auto"/>
              </w:rPr>
            </w:pPr>
            <w:r w:rsidRPr="00835514">
              <w:rPr>
                <w:rFonts w:hAnsi="ＭＳ ゴシック" w:hint="eastAsia"/>
                <w:color w:val="auto"/>
              </w:rPr>
              <w:t xml:space="preserve">　○.○.○-○.○.○</w:t>
            </w:r>
          </w:p>
          <w:p w14:paraId="0A175C52" w14:textId="77777777" w:rsidR="00063107" w:rsidRPr="00835514" w:rsidRDefault="00063107" w:rsidP="008648F4">
            <w:pPr>
              <w:spacing w:line="330" w:lineRule="atLeast"/>
              <w:ind w:firstLineChars="100" w:firstLine="210"/>
              <w:rPr>
                <w:rFonts w:hAnsi="ＭＳ ゴシック"/>
                <w:color w:val="auto"/>
              </w:rPr>
            </w:pPr>
            <w:r w:rsidRPr="00835514">
              <w:rPr>
                <w:rFonts w:hAnsi="ＭＳ ゴシック" w:hint="eastAsia"/>
                <w:color w:val="auto"/>
              </w:rPr>
              <w:t>○.○.○-○.○.○ ・（○回／年）</w:t>
            </w:r>
          </w:p>
          <w:p w14:paraId="3D3D6F1C" w14:textId="77777777" w:rsidR="00063107" w:rsidRPr="00835514" w:rsidRDefault="00063107" w:rsidP="008648F4">
            <w:pPr>
              <w:spacing w:line="330" w:lineRule="atLeast"/>
              <w:ind w:firstLineChars="100" w:firstLine="210"/>
              <w:rPr>
                <w:rFonts w:hAnsi="ＭＳ ゴシック"/>
                <w:dstrike/>
                <w:color w:val="auto"/>
              </w:rPr>
            </w:pPr>
            <w:r w:rsidRPr="00835514">
              <w:rPr>
                <w:rFonts w:hAnsi="ＭＳ ゴシック" w:hint="eastAsia"/>
                <w:color w:val="auto"/>
              </w:rPr>
              <w:t>○.○.○-○.○.○ ・（○回／月）</w:t>
            </w:r>
          </w:p>
        </w:tc>
      </w:tr>
    </w:tbl>
    <w:p w14:paraId="38F3AABD" w14:textId="77777777" w:rsidR="00063107" w:rsidRPr="00835514" w:rsidRDefault="00063107" w:rsidP="00063107">
      <w:pPr>
        <w:rPr>
          <w:rFonts w:hAnsi="ＭＳ ゴシック"/>
          <w:color w:val="auto"/>
        </w:rPr>
      </w:pPr>
    </w:p>
    <w:p w14:paraId="76E9D9D1" w14:textId="77777777" w:rsidR="00063107" w:rsidRPr="00835514" w:rsidRDefault="00063107" w:rsidP="00063107">
      <w:pPr>
        <w:rPr>
          <w:rFonts w:hAnsi="ＭＳ ゴシック"/>
          <w:color w:val="auto"/>
        </w:rPr>
      </w:pPr>
      <w:r w:rsidRPr="00835514">
        <w:rPr>
          <w:rFonts w:hAnsi="ＭＳ ゴシック" w:hint="eastAsia"/>
          <w:color w:val="auto"/>
        </w:rPr>
        <w:t xml:space="preserve">　（以下余白）</w:t>
      </w:r>
    </w:p>
    <w:p w14:paraId="045619DF" w14:textId="77777777" w:rsidR="000F2C49" w:rsidRPr="00112078" w:rsidRDefault="00063107" w:rsidP="000F2C49">
      <w:pPr>
        <w:rPr>
          <w:rFonts w:hAnsi="ＭＳ ゴシック"/>
          <w:color w:val="auto"/>
        </w:rPr>
      </w:pPr>
      <w:r w:rsidRPr="00835514">
        <w:rPr>
          <w:rFonts w:hAnsi="ＭＳ ゴシック" w:hint="eastAsia"/>
          <w:color w:val="auto"/>
        </w:rPr>
        <w:br w:type="page"/>
      </w:r>
      <w:r w:rsidR="007E40C4" w:rsidRPr="00835514" w:rsidDel="007E40C4">
        <w:rPr>
          <w:rFonts w:hAnsi="ＭＳ ゴシック" w:cs="ＭＳ ゴシック" w:hint="eastAsia"/>
          <w:color w:val="auto"/>
        </w:rPr>
        <w:t xml:space="preserve"> </w:t>
      </w:r>
      <w:r w:rsidR="0068068A" w:rsidRPr="00112078">
        <w:rPr>
          <w:rFonts w:hAnsi="ＭＳ ゴシック" w:hint="eastAsia"/>
          <w:color w:val="auto"/>
        </w:rPr>
        <w:t>別紙１（</w:t>
      </w:r>
      <w:r w:rsidR="0096190A">
        <w:rPr>
          <w:rFonts w:hAnsi="ＭＳ ゴシック" w:hint="eastAsia"/>
          <w:color w:val="auto"/>
        </w:rPr>
        <w:t>契約条項</w:t>
      </w:r>
      <w:r w:rsidR="0068068A" w:rsidRPr="00112078">
        <w:rPr>
          <w:rFonts w:hAnsi="ＭＳ ゴシック" w:hint="eastAsia"/>
          <w:color w:val="auto"/>
        </w:rPr>
        <w:t>第３条、第４</w:t>
      </w:r>
      <w:r w:rsidR="000F2C49" w:rsidRPr="00112078">
        <w:rPr>
          <w:rFonts w:hAnsi="ＭＳ ゴシック" w:hint="eastAsia"/>
          <w:color w:val="auto"/>
        </w:rPr>
        <w:t>条第</w:t>
      </w:r>
      <w:r w:rsidR="0068068A" w:rsidRPr="00112078">
        <w:rPr>
          <w:rFonts w:hAnsi="ＭＳ ゴシック" w:hint="eastAsia"/>
          <w:color w:val="auto"/>
        </w:rPr>
        <w:t>２</w:t>
      </w:r>
      <w:r w:rsidR="000F2C49" w:rsidRPr="00112078">
        <w:rPr>
          <w:rFonts w:hAnsi="ＭＳ ゴシック" w:hint="eastAsia"/>
          <w:color w:val="auto"/>
        </w:rPr>
        <w:t>項関連）</w:t>
      </w:r>
    </w:p>
    <w:p w14:paraId="762B25B3" w14:textId="77777777" w:rsidR="000F2C49" w:rsidRPr="00112078" w:rsidRDefault="000F2C49" w:rsidP="000F2C49">
      <w:pPr>
        <w:rPr>
          <w:rFonts w:hAnsi="ＭＳ ゴシック"/>
          <w:color w:val="auto"/>
        </w:rPr>
      </w:pPr>
    </w:p>
    <w:p w14:paraId="70522BE0" w14:textId="77777777" w:rsidR="000F2C49" w:rsidRPr="00112078" w:rsidRDefault="000F2C49" w:rsidP="000F2C49">
      <w:pPr>
        <w:jc w:val="right"/>
        <w:rPr>
          <w:rFonts w:hAnsi="ＭＳ ゴシック"/>
          <w:color w:val="auto"/>
        </w:rPr>
      </w:pPr>
      <w:r w:rsidRPr="00112078">
        <w:rPr>
          <w:rFonts w:hAnsi="ＭＳ ゴシック" w:hint="eastAsia"/>
          <w:color w:val="auto"/>
        </w:rPr>
        <w:t xml:space="preserve">　　　</w:t>
      </w:r>
      <w:r w:rsidR="00C00558">
        <w:rPr>
          <w:rFonts w:hAnsi="ＭＳ ゴシック" w:hint="eastAsia"/>
          <w:color w:val="auto"/>
        </w:rPr>
        <w:t>２０</w:t>
      </w:r>
      <w:r w:rsidRPr="00112078">
        <w:rPr>
          <w:rFonts w:hAnsi="ＭＳ ゴシック" w:hint="eastAsia"/>
          <w:color w:val="auto"/>
        </w:rPr>
        <w:t>○○年○○月○○日</w:t>
      </w:r>
    </w:p>
    <w:p w14:paraId="1B6A274A" w14:textId="77777777" w:rsidR="000F2C49" w:rsidRPr="00112078" w:rsidRDefault="000F2C49" w:rsidP="000F2C49">
      <w:pPr>
        <w:ind w:firstLineChars="300" w:firstLine="630"/>
        <w:rPr>
          <w:rFonts w:hAnsi="ＭＳ ゴシック"/>
          <w:color w:val="auto"/>
        </w:rPr>
      </w:pPr>
      <w:r w:rsidRPr="00112078">
        <w:rPr>
          <w:rFonts w:hAnsi="ＭＳ ゴシック" w:hint="eastAsia"/>
          <w:color w:val="auto"/>
        </w:rPr>
        <w:t>被申入機関（契約締結者）</w:t>
      </w:r>
    </w:p>
    <w:p w14:paraId="5271FF8C" w14:textId="77777777" w:rsidR="000F2C49" w:rsidRPr="00112078" w:rsidRDefault="000F2C49" w:rsidP="000F2C49">
      <w:pPr>
        <w:ind w:firstLineChars="400" w:firstLine="840"/>
        <w:rPr>
          <w:rFonts w:hAnsi="ＭＳ ゴシック"/>
          <w:color w:val="auto"/>
        </w:rPr>
      </w:pPr>
      <w:r w:rsidRPr="00112078">
        <w:rPr>
          <w:rFonts w:hAnsi="ＭＳ ゴシック" w:hint="eastAsia"/>
          <w:color w:val="auto"/>
        </w:rPr>
        <w:t>役職　　氏名　　　　殿</w:t>
      </w:r>
    </w:p>
    <w:p w14:paraId="7A658A81" w14:textId="77777777" w:rsidR="000F2C49" w:rsidRPr="00112078" w:rsidRDefault="000F2C49" w:rsidP="000F2C49">
      <w:pPr>
        <w:ind w:firstLineChars="400" w:firstLine="840"/>
        <w:rPr>
          <w:rFonts w:hAnsi="ＭＳ ゴシック"/>
          <w:color w:val="auto"/>
        </w:rPr>
      </w:pPr>
    </w:p>
    <w:p w14:paraId="247F5F3E" w14:textId="77777777" w:rsidR="000F2C49" w:rsidRPr="00112078" w:rsidRDefault="000F2C49" w:rsidP="000F2C49">
      <w:pPr>
        <w:rPr>
          <w:rFonts w:hAnsi="ＭＳ ゴシック"/>
          <w:color w:val="auto"/>
        </w:rPr>
      </w:pPr>
      <w:r w:rsidRPr="00112078">
        <w:rPr>
          <w:rFonts w:hAnsi="ＭＳ ゴシック" w:hint="eastAsia"/>
          <w:color w:val="auto"/>
        </w:rPr>
        <w:t xml:space="preserve">　　　　　　　　　　　　　　　　　　　　　　　　　　　申入機関（契約締結者）</w:t>
      </w:r>
    </w:p>
    <w:p w14:paraId="4575820C" w14:textId="4296ADA5" w:rsidR="000F2C49" w:rsidRPr="00112078" w:rsidRDefault="000F2C49" w:rsidP="000F2C49">
      <w:pPr>
        <w:ind w:firstLineChars="2700" w:firstLine="5670"/>
        <w:rPr>
          <w:rFonts w:hAnsi="ＭＳ ゴシック"/>
          <w:color w:val="auto"/>
        </w:rPr>
      </w:pPr>
      <w:r w:rsidRPr="00112078">
        <w:rPr>
          <w:rFonts w:hAnsi="ＭＳ ゴシック" w:hint="eastAsia"/>
          <w:color w:val="auto"/>
        </w:rPr>
        <w:t xml:space="preserve">　役職　氏名　　　　　</w:t>
      </w:r>
      <w:r w:rsidR="001A09B0">
        <w:rPr>
          <w:rFonts w:hAnsi="ＭＳ ゴシック"/>
          <w:color w:val="auto"/>
        </w:rPr>
        <w:t xml:space="preserve">　</w:t>
      </w:r>
    </w:p>
    <w:p w14:paraId="480AECDC" w14:textId="77777777" w:rsidR="000F2C49" w:rsidRPr="00112078" w:rsidRDefault="000F2C49" w:rsidP="000F2C49">
      <w:pPr>
        <w:rPr>
          <w:rFonts w:hAnsi="ＭＳ ゴシック"/>
          <w:color w:val="auto"/>
        </w:rPr>
      </w:pPr>
    </w:p>
    <w:p w14:paraId="662DA057" w14:textId="77777777" w:rsidR="000F2C49" w:rsidRPr="00112078" w:rsidRDefault="000F2C49" w:rsidP="000F2C49">
      <w:pPr>
        <w:jc w:val="center"/>
        <w:rPr>
          <w:rFonts w:hAnsi="ＭＳ ゴシック"/>
          <w:color w:val="auto"/>
        </w:rPr>
      </w:pPr>
      <w:r w:rsidRPr="00112078">
        <w:rPr>
          <w:rFonts w:hAnsi="ＭＳ ゴシック" w:hint="eastAsia"/>
          <w:color w:val="auto"/>
        </w:rPr>
        <w:t>参加研究員等に関する変更に係る通知書</w:t>
      </w:r>
    </w:p>
    <w:p w14:paraId="7F6D236F" w14:textId="77777777" w:rsidR="000F2C49" w:rsidRPr="00112078" w:rsidRDefault="000F2C49" w:rsidP="000F2C49">
      <w:pPr>
        <w:ind w:firstLineChars="100" w:firstLine="210"/>
        <w:rPr>
          <w:rFonts w:hAnsi="ＭＳ ゴシック"/>
          <w:color w:val="auto"/>
        </w:rPr>
      </w:pPr>
    </w:p>
    <w:p w14:paraId="18F566DE" w14:textId="77777777" w:rsidR="000F2C49" w:rsidRPr="00112078" w:rsidRDefault="00210D6A" w:rsidP="000F2C49">
      <w:pPr>
        <w:ind w:firstLineChars="100" w:firstLine="210"/>
        <w:rPr>
          <w:rFonts w:hAnsi="ＭＳ ゴシック"/>
          <w:color w:val="auto"/>
        </w:rPr>
      </w:pPr>
      <w:r w:rsidRPr="00112078">
        <w:rPr>
          <w:rFonts w:hAnsi="ＭＳ ゴシック" w:hint="eastAsia"/>
          <w:color w:val="auto"/>
        </w:rPr>
        <w:t>国立研究開発法人</w:t>
      </w:r>
      <w:r w:rsidR="000F2C49" w:rsidRPr="00112078">
        <w:rPr>
          <w:rFonts w:hAnsi="ＭＳ ゴシック" w:hint="eastAsia"/>
          <w:color w:val="auto"/>
        </w:rPr>
        <w:t>産業技術総合研究所と○○○○○○○○が</w:t>
      </w:r>
      <w:r w:rsidR="00C00558">
        <w:rPr>
          <w:rFonts w:hAnsi="ＭＳ ゴシック" w:hint="eastAsia"/>
          <w:color w:val="auto"/>
        </w:rPr>
        <w:t>２０</w:t>
      </w:r>
      <w:r w:rsidR="000F2C49" w:rsidRPr="00112078">
        <w:rPr>
          <w:rFonts w:hAnsi="ＭＳ ゴシック" w:hint="eastAsia"/>
          <w:color w:val="auto"/>
        </w:rPr>
        <w:t>○○年○○月○○日付けで締結した「○○○○○○○○○○○○」に係る共同研究契約書</w:t>
      </w:r>
      <w:r w:rsidR="0096190A">
        <w:rPr>
          <w:rFonts w:hAnsi="ＭＳ ゴシック" w:hint="eastAsia"/>
          <w:color w:val="auto"/>
        </w:rPr>
        <w:t>契約条項</w:t>
      </w:r>
      <w:r w:rsidR="000F2C49" w:rsidRPr="00112078">
        <w:rPr>
          <w:rFonts w:hAnsi="ＭＳ ゴシック" w:hint="eastAsia"/>
          <w:color w:val="auto"/>
        </w:rPr>
        <w:t>第</w:t>
      </w:r>
      <w:r w:rsidR="0030797D" w:rsidRPr="00112078">
        <w:rPr>
          <w:rFonts w:hAnsi="ＭＳ ゴシック" w:hint="eastAsia"/>
          <w:color w:val="auto"/>
        </w:rPr>
        <w:t>３条</w:t>
      </w:r>
      <w:r w:rsidR="00F4750D">
        <w:rPr>
          <w:rFonts w:hAnsi="ＭＳ ゴシック" w:hint="eastAsia"/>
          <w:color w:val="auto"/>
        </w:rPr>
        <w:t>及び</w:t>
      </w:r>
      <w:r w:rsidR="0030797D" w:rsidRPr="00112078">
        <w:rPr>
          <w:rFonts w:hAnsi="ＭＳ ゴシック" w:hint="eastAsia"/>
          <w:color w:val="auto"/>
        </w:rPr>
        <w:t>／</w:t>
      </w:r>
      <w:r w:rsidR="00F4750D">
        <w:rPr>
          <w:rFonts w:hAnsi="ＭＳ ゴシック" w:hint="eastAsia"/>
          <w:color w:val="auto"/>
        </w:rPr>
        <w:t>又は</w:t>
      </w:r>
      <w:r w:rsidR="0030797D" w:rsidRPr="00112078">
        <w:rPr>
          <w:rFonts w:hAnsi="ＭＳ ゴシック" w:hint="eastAsia"/>
          <w:color w:val="auto"/>
        </w:rPr>
        <w:t>第４条第２</w:t>
      </w:r>
      <w:r w:rsidR="000F2C49" w:rsidRPr="00112078">
        <w:rPr>
          <w:rFonts w:hAnsi="ＭＳ ゴシック" w:hint="eastAsia"/>
          <w:color w:val="auto"/>
        </w:rPr>
        <w:t>項に基づき、参加研究員等の変更について下記のとおり通知致します。</w:t>
      </w:r>
    </w:p>
    <w:p w14:paraId="19780AC6" w14:textId="77777777" w:rsidR="000F2C49" w:rsidRPr="00112078" w:rsidRDefault="000F2C49" w:rsidP="000F2C49">
      <w:pPr>
        <w:ind w:firstLineChars="100" w:firstLine="210"/>
        <w:rPr>
          <w:rFonts w:hAnsi="ＭＳ ゴシック"/>
          <w:color w:val="auto"/>
        </w:rPr>
      </w:pPr>
    </w:p>
    <w:p w14:paraId="2D420348" w14:textId="77777777" w:rsidR="000F2C49" w:rsidRPr="00112078" w:rsidRDefault="000F2C49" w:rsidP="000F2C49">
      <w:pPr>
        <w:pStyle w:val="ac"/>
        <w:rPr>
          <w:lang w:eastAsia="ja-JP"/>
        </w:rPr>
      </w:pPr>
      <w:r w:rsidRPr="00112078">
        <w:rPr>
          <w:rFonts w:hint="eastAsia"/>
          <w:lang w:eastAsia="ja-JP"/>
        </w:rPr>
        <w:t>記</w:t>
      </w:r>
    </w:p>
    <w:p w14:paraId="5884A138" w14:textId="77777777" w:rsidR="000F2C49" w:rsidRPr="00112078" w:rsidRDefault="000F2C49" w:rsidP="000F2C49">
      <w:pPr>
        <w:rPr>
          <w:rFonts w:hAnsi="ＭＳ ゴシック"/>
          <w:color w:val="auto"/>
        </w:rPr>
      </w:pPr>
    </w:p>
    <w:p w14:paraId="7329C6CB" w14:textId="77777777" w:rsidR="000F2C49" w:rsidRPr="00112078" w:rsidRDefault="000F2C49" w:rsidP="000F2C49">
      <w:pPr>
        <w:rPr>
          <w:rFonts w:hAnsi="ＭＳ ゴシック"/>
          <w:color w:val="auto"/>
        </w:rPr>
      </w:pPr>
      <w:r w:rsidRPr="00112078">
        <w:rPr>
          <w:rFonts w:hAnsi="ＭＳ ゴシック" w:hint="eastAsia"/>
          <w:color w:val="auto"/>
        </w:rPr>
        <w:t>１．変更する参加研究員等の氏名等</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520"/>
        <w:gridCol w:w="1440"/>
        <w:gridCol w:w="900"/>
        <w:gridCol w:w="2520"/>
      </w:tblGrid>
      <w:tr w:rsidR="000F2C49" w:rsidRPr="00112078" w14:paraId="10E407CE" w14:textId="77777777" w:rsidTr="00B75306">
        <w:trPr>
          <w:trHeight w:val="345"/>
        </w:trPr>
        <w:tc>
          <w:tcPr>
            <w:tcW w:w="1620" w:type="dxa"/>
            <w:vAlign w:val="center"/>
          </w:tcPr>
          <w:p w14:paraId="24BC57B4" w14:textId="77777777" w:rsidR="000F2C49" w:rsidRPr="00112078" w:rsidRDefault="000F2C49" w:rsidP="00B75306">
            <w:pPr>
              <w:jc w:val="center"/>
              <w:rPr>
                <w:rFonts w:hAnsi="ＭＳ ゴシック"/>
                <w:color w:val="auto"/>
              </w:rPr>
            </w:pPr>
            <w:r w:rsidRPr="00112078">
              <w:rPr>
                <w:rFonts w:hAnsi="ＭＳ ゴシック" w:hint="eastAsia"/>
                <w:color w:val="auto"/>
              </w:rPr>
              <w:t>氏　　　名</w:t>
            </w:r>
          </w:p>
        </w:tc>
        <w:tc>
          <w:tcPr>
            <w:tcW w:w="2520" w:type="dxa"/>
            <w:vAlign w:val="center"/>
          </w:tcPr>
          <w:p w14:paraId="687D54E7" w14:textId="77777777" w:rsidR="000F2C49" w:rsidRPr="00112078" w:rsidRDefault="000F2C49" w:rsidP="00B75306">
            <w:pPr>
              <w:ind w:firstLineChars="100" w:firstLine="210"/>
              <w:rPr>
                <w:rFonts w:hAnsi="ＭＳ ゴシック"/>
                <w:color w:val="auto"/>
              </w:rPr>
            </w:pPr>
            <w:r w:rsidRPr="00112078">
              <w:rPr>
                <w:rFonts w:hAnsi="ＭＳ ゴシック" w:hint="eastAsia"/>
                <w:color w:val="auto"/>
              </w:rPr>
              <w:t>所　属　機　関　名</w:t>
            </w:r>
          </w:p>
        </w:tc>
        <w:tc>
          <w:tcPr>
            <w:tcW w:w="1440" w:type="dxa"/>
            <w:vAlign w:val="center"/>
          </w:tcPr>
          <w:p w14:paraId="2B2F0AD2" w14:textId="77777777" w:rsidR="000F2C49" w:rsidRPr="00112078" w:rsidRDefault="000F2C49" w:rsidP="00B75306">
            <w:pPr>
              <w:ind w:firstLineChars="100" w:firstLine="210"/>
              <w:rPr>
                <w:rFonts w:hAnsi="ＭＳ ゴシック"/>
                <w:color w:val="auto"/>
              </w:rPr>
            </w:pPr>
            <w:r w:rsidRPr="00112078">
              <w:rPr>
                <w:rFonts w:hAnsi="ＭＳ ゴシック" w:hint="eastAsia"/>
                <w:color w:val="auto"/>
              </w:rPr>
              <w:t>変更内容</w:t>
            </w:r>
          </w:p>
        </w:tc>
        <w:tc>
          <w:tcPr>
            <w:tcW w:w="900" w:type="dxa"/>
          </w:tcPr>
          <w:p w14:paraId="46BED927" w14:textId="77777777" w:rsidR="000F2C49" w:rsidRPr="00112078" w:rsidRDefault="000F2C49" w:rsidP="00B75306">
            <w:pPr>
              <w:jc w:val="center"/>
              <w:rPr>
                <w:rFonts w:hAnsi="ＭＳ ゴシック"/>
                <w:color w:val="auto"/>
              </w:rPr>
            </w:pPr>
            <w:r w:rsidRPr="00112078">
              <w:rPr>
                <w:rFonts w:hAnsi="ＭＳ ゴシック" w:hint="eastAsia"/>
                <w:color w:val="auto"/>
              </w:rPr>
              <w:t>派遣の</w:t>
            </w:r>
          </w:p>
          <w:p w14:paraId="229D9638" w14:textId="77777777" w:rsidR="000F2C49" w:rsidRPr="00112078" w:rsidRDefault="000F2C49" w:rsidP="00B75306">
            <w:pPr>
              <w:jc w:val="center"/>
              <w:rPr>
                <w:rFonts w:hAnsi="ＭＳ ゴシック"/>
                <w:color w:val="auto"/>
              </w:rPr>
            </w:pPr>
            <w:r w:rsidRPr="00112078">
              <w:rPr>
                <w:rFonts w:hAnsi="ＭＳ ゴシック" w:hint="eastAsia"/>
                <w:color w:val="auto"/>
              </w:rPr>
              <w:t>有　無</w:t>
            </w:r>
          </w:p>
        </w:tc>
        <w:tc>
          <w:tcPr>
            <w:tcW w:w="2520" w:type="dxa"/>
          </w:tcPr>
          <w:p w14:paraId="1298AF26" w14:textId="77777777" w:rsidR="000F2C49" w:rsidRPr="00112078" w:rsidRDefault="000F2C49" w:rsidP="00B75306">
            <w:pPr>
              <w:widowControl/>
              <w:autoSpaceDE/>
              <w:autoSpaceDN/>
              <w:adjustRightInd/>
              <w:jc w:val="center"/>
              <w:textAlignment w:val="auto"/>
              <w:rPr>
                <w:rFonts w:hAnsi="ＭＳ ゴシック"/>
                <w:color w:val="auto"/>
              </w:rPr>
            </w:pPr>
            <w:r w:rsidRPr="00112078">
              <w:rPr>
                <w:rFonts w:hAnsi="ＭＳ ゴシック" w:hint="eastAsia"/>
                <w:color w:val="auto"/>
              </w:rPr>
              <w:t>変更後の参加期間</w:t>
            </w:r>
          </w:p>
          <w:p w14:paraId="0683FF41" w14:textId="77777777" w:rsidR="000F2C49" w:rsidRPr="00112078" w:rsidRDefault="000F2C49" w:rsidP="00B75306">
            <w:pPr>
              <w:jc w:val="center"/>
              <w:rPr>
                <w:rFonts w:hAnsi="ＭＳ ゴシック"/>
                <w:color w:val="auto"/>
              </w:rPr>
            </w:pPr>
            <w:r w:rsidRPr="00112078">
              <w:rPr>
                <w:rFonts w:hAnsi="ＭＳ ゴシック" w:hint="eastAsia"/>
                <w:color w:val="auto"/>
              </w:rPr>
              <w:t>（変更後の派遣期間）</w:t>
            </w:r>
          </w:p>
        </w:tc>
      </w:tr>
      <w:tr w:rsidR="000F2C49" w:rsidRPr="00112078" w14:paraId="434E24E7" w14:textId="77777777" w:rsidTr="00B75306">
        <w:trPr>
          <w:trHeight w:val="345"/>
        </w:trPr>
        <w:tc>
          <w:tcPr>
            <w:tcW w:w="1620" w:type="dxa"/>
            <w:vAlign w:val="center"/>
          </w:tcPr>
          <w:p w14:paraId="170C1D3D" w14:textId="77777777" w:rsidR="000F2C49" w:rsidRPr="00112078" w:rsidRDefault="000F2C49" w:rsidP="00B75306">
            <w:pPr>
              <w:jc w:val="both"/>
              <w:rPr>
                <w:rFonts w:hAnsi="ＭＳ ゴシック"/>
                <w:color w:val="auto"/>
              </w:rPr>
            </w:pPr>
          </w:p>
        </w:tc>
        <w:tc>
          <w:tcPr>
            <w:tcW w:w="2520" w:type="dxa"/>
            <w:vAlign w:val="center"/>
          </w:tcPr>
          <w:p w14:paraId="46CA77DD" w14:textId="77777777" w:rsidR="000F2C49" w:rsidRPr="00112078" w:rsidRDefault="000F2C49" w:rsidP="00B75306">
            <w:pPr>
              <w:ind w:firstLineChars="100" w:firstLine="210"/>
              <w:jc w:val="both"/>
              <w:rPr>
                <w:rFonts w:hAnsi="ＭＳ ゴシック"/>
                <w:color w:val="auto"/>
              </w:rPr>
            </w:pPr>
          </w:p>
        </w:tc>
        <w:tc>
          <w:tcPr>
            <w:tcW w:w="1440" w:type="dxa"/>
            <w:vAlign w:val="center"/>
          </w:tcPr>
          <w:p w14:paraId="606536CB" w14:textId="77777777" w:rsidR="000F2C49" w:rsidRPr="00112078" w:rsidRDefault="000F2C49" w:rsidP="00B75306">
            <w:pPr>
              <w:jc w:val="both"/>
              <w:rPr>
                <w:rFonts w:hAnsi="ＭＳ ゴシック"/>
                <w:color w:val="auto"/>
              </w:rPr>
            </w:pPr>
          </w:p>
        </w:tc>
        <w:tc>
          <w:tcPr>
            <w:tcW w:w="900" w:type="dxa"/>
            <w:vAlign w:val="center"/>
          </w:tcPr>
          <w:p w14:paraId="25F3FDF6" w14:textId="77777777" w:rsidR="000F2C49" w:rsidRPr="00112078" w:rsidRDefault="000F2C49" w:rsidP="00B75306">
            <w:pPr>
              <w:jc w:val="both"/>
              <w:rPr>
                <w:rFonts w:hAnsi="ＭＳ ゴシック"/>
                <w:color w:val="auto"/>
              </w:rPr>
            </w:pPr>
          </w:p>
        </w:tc>
        <w:tc>
          <w:tcPr>
            <w:tcW w:w="2520" w:type="dxa"/>
          </w:tcPr>
          <w:p w14:paraId="1C6295A5" w14:textId="77777777" w:rsidR="000F2C49" w:rsidRPr="00112078" w:rsidRDefault="000F2C49" w:rsidP="00B75306">
            <w:pPr>
              <w:ind w:firstLineChars="50" w:firstLine="105"/>
              <w:rPr>
                <w:rFonts w:hAnsi="ＭＳ ゴシック"/>
                <w:color w:val="auto"/>
              </w:rPr>
            </w:pPr>
            <w:r w:rsidRPr="00112078">
              <w:rPr>
                <w:rFonts w:hAnsi="ＭＳ ゴシック" w:hint="eastAsia"/>
                <w:color w:val="auto"/>
              </w:rPr>
              <w:t>○.○.○～○.○.○</w:t>
            </w:r>
          </w:p>
          <w:p w14:paraId="0D13952A" w14:textId="77777777" w:rsidR="000F2C49" w:rsidRPr="00112078" w:rsidRDefault="000F2C49" w:rsidP="00B75306">
            <w:pPr>
              <w:rPr>
                <w:rFonts w:hAnsi="ＭＳ ゴシック"/>
                <w:color w:val="auto"/>
              </w:rPr>
            </w:pPr>
            <w:r w:rsidRPr="00112078">
              <w:rPr>
                <w:rFonts w:hAnsi="ＭＳ ゴシック" w:hint="eastAsia"/>
                <w:color w:val="auto"/>
              </w:rPr>
              <w:t>(○.○.○～○.○.○)</w:t>
            </w:r>
          </w:p>
        </w:tc>
      </w:tr>
      <w:tr w:rsidR="000F2C49" w:rsidRPr="00112078" w14:paraId="33A9B7BA" w14:textId="77777777" w:rsidTr="00B75306">
        <w:trPr>
          <w:trHeight w:val="330"/>
        </w:trPr>
        <w:tc>
          <w:tcPr>
            <w:tcW w:w="1620" w:type="dxa"/>
            <w:vAlign w:val="center"/>
          </w:tcPr>
          <w:p w14:paraId="27EA980C" w14:textId="77777777" w:rsidR="000F2C49" w:rsidRPr="00112078" w:rsidRDefault="000F2C49" w:rsidP="00B75306">
            <w:pPr>
              <w:jc w:val="both"/>
              <w:rPr>
                <w:rFonts w:hAnsi="ＭＳ ゴシック"/>
                <w:color w:val="auto"/>
              </w:rPr>
            </w:pPr>
          </w:p>
        </w:tc>
        <w:tc>
          <w:tcPr>
            <w:tcW w:w="2520" w:type="dxa"/>
            <w:vAlign w:val="center"/>
          </w:tcPr>
          <w:p w14:paraId="6DD7CDF0" w14:textId="77777777" w:rsidR="000F2C49" w:rsidRPr="00112078" w:rsidRDefault="000F2C49" w:rsidP="00B75306">
            <w:pPr>
              <w:ind w:firstLineChars="100" w:firstLine="210"/>
              <w:jc w:val="both"/>
              <w:rPr>
                <w:rFonts w:hAnsi="ＭＳ ゴシック"/>
                <w:color w:val="auto"/>
              </w:rPr>
            </w:pPr>
          </w:p>
        </w:tc>
        <w:tc>
          <w:tcPr>
            <w:tcW w:w="1440" w:type="dxa"/>
            <w:vAlign w:val="center"/>
          </w:tcPr>
          <w:p w14:paraId="0B045844" w14:textId="77777777" w:rsidR="000F2C49" w:rsidRPr="00112078" w:rsidRDefault="000F2C49" w:rsidP="00B75306">
            <w:pPr>
              <w:jc w:val="both"/>
              <w:rPr>
                <w:rFonts w:hAnsi="ＭＳ ゴシック"/>
                <w:color w:val="auto"/>
              </w:rPr>
            </w:pPr>
          </w:p>
        </w:tc>
        <w:tc>
          <w:tcPr>
            <w:tcW w:w="900" w:type="dxa"/>
            <w:vAlign w:val="center"/>
          </w:tcPr>
          <w:p w14:paraId="40BAE7B8" w14:textId="77777777" w:rsidR="000F2C49" w:rsidRPr="00112078" w:rsidRDefault="000F2C49" w:rsidP="00B75306">
            <w:pPr>
              <w:jc w:val="both"/>
              <w:rPr>
                <w:rFonts w:hAnsi="ＭＳ ゴシック"/>
                <w:color w:val="auto"/>
              </w:rPr>
            </w:pPr>
          </w:p>
        </w:tc>
        <w:tc>
          <w:tcPr>
            <w:tcW w:w="2520" w:type="dxa"/>
          </w:tcPr>
          <w:p w14:paraId="5D584E77" w14:textId="77777777" w:rsidR="000F2C49" w:rsidRPr="00112078" w:rsidRDefault="000F2C49" w:rsidP="00B75306">
            <w:pPr>
              <w:ind w:firstLineChars="50" w:firstLine="105"/>
              <w:rPr>
                <w:rFonts w:hAnsi="ＭＳ ゴシック"/>
                <w:color w:val="auto"/>
              </w:rPr>
            </w:pPr>
            <w:r w:rsidRPr="00112078">
              <w:rPr>
                <w:rFonts w:hAnsi="ＭＳ ゴシック" w:hint="eastAsia"/>
                <w:color w:val="auto"/>
              </w:rPr>
              <w:t>○.○.○～○.○.○</w:t>
            </w:r>
          </w:p>
          <w:p w14:paraId="1FC71628" w14:textId="77777777" w:rsidR="000F2C49" w:rsidRPr="00112078" w:rsidRDefault="000F2C49" w:rsidP="00B75306">
            <w:pPr>
              <w:rPr>
                <w:rFonts w:hAnsi="ＭＳ ゴシック"/>
                <w:color w:val="auto"/>
              </w:rPr>
            </w:pPr>
            <w:r w:rsidRPr="00112078">
              <w:rPr>
                <w:rFonts w:hAnsi="ＭＳ ゴシック" w:hint="eastAsia"/>
                <w:color w:val="auto"/>
              </w:rPr>
              <w:t>(○.○.○～○.○.○)</w:t>
            </w:r>
          </w:p>
        </w:tc>
      </w:tr>
      <w:tr w:rsidR="000F2C49" w:rsidRPr="00112078" w14:paraId="7A7DAE84" w14:textId="77777777" w:rsidTr="00B75306">
        <w:trPr>
          <w:trHeight w:val="315"/>
        </w:trPr>
        <w:tc>
          <w:tcPr>
            <w:tcW w:w="1620" w:type="dxa"/>
            <w:vAlign w:val="center"/>
          </w:tcPr>
          <w:p w14:paraId="10FA2115" w14:textId="77777777" w:rsidR="000F2C49" w:rsidRPr="00112078" w:rsidRDefault="000F2C49" w:rsidP="00B75306">
            <w:pPr>
              <w:jc w:val="both"/>
              <w:rPr>
                <w:rFonts w:hAnsi="ＭＳ ゴシック"/>
                <w:color w:val="auto"/>
              </w:rPr>
            </w:pPr>
          </w:p>
        </w:tc>
        <w:tc>
          <w:tcPr>
            <w:tcW w:w="2520" w:type="dxa"/>
            <w:vAlign w:val="center"/>
          </w:tcPr>
          <w:p w14:paraId="66D3D32E" w14:textId="77777777" w:rsidR="000F2C49" w:rsidRPr="00112078" w:rsidRDefault="000F2C49" w:rsidP="00B75306">
            <w:pPr>
              <w:ind w:firstLineChars="100" w:firstLine="210"/>
              <w:jc w:val="both"/>
              <w:rPr>
                <w:rFonts w:hAnsi="ＭＳ ゴシック"/>
                <w:color w:val="auto"/>
              </w:rPr>
            </w:pPr>
          </w:p>
        </w:tc>
        <w:tc>
          <w:tcPr>
            <w:tcW w:w="1440" w:type="dxa"/>
            <w:vAlign w:val="center"/>
          </w:tcPr>
          <w:p w14:paraId="67598086" w14:textId="77777777" w:rsidR="000F2C49" w:rsidRPr="00112078" w:rsidRDefault="000F2C49" w:rsidP="00B75306">
            <w:pPr>
              <w:jc w:val="both"/>
              <w:rPr>
                <w:rFonts w:hAnsi="ＭＳ ゴシック"/>
                <w:color w:val="auto"/>
              </w:rPr>
            </w:pPr>
          </w:p>
        </w:tc>
        <w:tc>
          <w:tcPr>
            <w:tcW w:w="900" w:type="dxa"/>
            <w:vAlign w:val="center"/>
          </w:tcPr>
          <w:p w14:paraId="6FA47556" w14:textId="77777777" w:rsidR="000F2C49" w:rsidRPr="00112078" w:rsidRDefault="000F2C49" w:rsidP="00B75306">
            <w:pPr>
              <w:jc w:val="both"/>
              <w:rPr>
                <w:rFonts w:hAnsi="ＭＳ ゴシック"/>
                <w:color w:val="auto"/>
              </w:rPr>
            </w:pPr>
          </w:p>
        </w:tc>
        <w:tc>
          <w:tcPr>
            <w:tcW w:w="2520" w:type="dxa"/>
          </w:tcPr>
          <w:p w14:paraId="13364A39" w14:textId="77777777" w:rsidR="000F2C49" w:rsidRPr="00112078" w:rsidRDefault="000F2C49" w:rsidP="00B75306">
            <w:pPr>
              <w:ind w:firstLineChars="50" w:firstLine="105"/>
              <w:rPr>
                <w:rFonts w:hAnsi="ＭＳ ゴシック"/>
                <w:color w:val="auto"/>
              </w:rPr>
            </w:pPr>
            <w:r w:rsidRPr="00112078">
              <w:rPr>
                <w:rFonts w:hAnsi="ＭＳ ゴシック" w:hint="eastAsia"/>
                <w:color w:val="auto"/>
              </w:rPr>
              <w:t>○.○.○～○.○.○</w:t>
            </w:r>
          </w:p>
          <w:p w14:paraId="24CA286D" w14:textId="77777777" w:rsidR="000F2C49" w:rsidRPr="00112078" w:rsidRDefault="000F2C49" w:rsidP="00B75306">
            <w:pPr>
              <w:rPr>
                <w:rFonts w:hAnsi="ＭＳ ゴシック"/>
                <w:color w:val="auto"/>
              </w:rPr>
            </w:pPr>
            <w:r w:rsidRPr="00112078">
              <w:rPr>
                <w:rFonts w:hAnsi="ＭＳ ゴシック" w:hint="eastAsia"/>
                <w:color w:val="auto"/>
              </w:rPr>
              <w:t>(○.○.○～○.○.○)</w:t>
            </w:r>
          </w:p>
        </w:tc>
      </w:tr>
      <w:tr w:rsidR="000F2C49" w:rsidRPr="00112078" w14:paraId="3DF8AAA7" w14:textId="77777777" w:rsidTr="00B75306">
        <w:trPr>
          <w:trHeight w:val="315"/>
        </w:trPr>
        <w:tc>
          <w:tcPr>
            <w:tcW w:w="1620" w:type="dxa"/>
            <w:vAlign w:val="center"/>
          </w:tcPr>
          <w:p w14:paraId="429D04C0" w14:textId="77777777" w:rsidR="000F2C49" w:rsidRPr="00112078" w:rsidRDefault="000F2C49" w:rsidP="00B75306">
            <w:pPr>
              <w:jc w:val="both"/>
              <w:rPr>
                <w:rFonts w:hAnsi="ＭＳ ゴシック"/>
                <w:color w:val="auto"/>
              </w:rPr>
            </w:pPr>
          </w:p>
        </w:tc>
        <w:tc>
          <w:tcPr>
            <w:tcW w:w="2520" w:type="dxa"/>
            <w:vAlign w:val="center"/>
          </w:tcPr>
          <w:p w14:paraId="1CCC0AE6" w14:textId="77777777" w:rsidR="000F2C49" w:rsidRPr="00112078" w:rsidRDefault="000F2C49" w:rsidP="00B75306">
            <w:pPr>
              <w:ind w:firstLineChars="100" w:firstLine="210"/>
              <w:jc w:val="both"/>
              <w:rPr>
                <w:rFonts w:hAnsi="ＭＳ ゴシック"/>
                <w:color w:val="auto"/>
              </w:rPr>
            </w:pPr>
          </w:p>
        </w:tc>
        <w:tc>
          <w:tcPr>
            <w:tcW w:w="1440" w:type="dxa"/>
            <w:vAlign w:val="center"/>
          </w:tcPr>
          <w:p w14:paraId="5ACAE887" w14:textId="77777777" w:rsidR="000F2C49" w:rsidRPr="00112078" w:rsidRDefault="000F2C49" w:rsidP="00B75306">
            <w:pPr>
              <w:jc w:val="both"/>
              <w:rPr>
                <w:rFonts w:hAnsi="ＭＳ ゴシック"/>
                <w:color w:val="auto"/>
              </w:rPr>
            </w:pPr>
          </w:p>
        </w:tc>
        <w:tc>
          <w:tcPr>
            <w:tcW w:w="900" w:type="dxa"/>
            <w:vAlign w:val="center"/>
          </w:tcPr>
          <w:p w14:paraId="35476E1E" w14:textId="77777777" w:rsidR="000F2C49" w:rsidRPr="00112078" w:rsidRDefault="000F2C49" w:rsidP="00B75306">
            <w:pPr>
              <w:jc w:val="both"/>
              <w:rPr>
                <w:rFonts w:hAnsi="ＭＳ ゴシック"/>
                <w:color w:val="auto"/>
              </w:rPr>
            </w:pPr>
          </w:p>
        </w:tc>
        <w:tc>
          <w:tcPr>
            <w:tcW w:w="2520" w:type="dxa"/>
          </w:tcPr>
          <w:p w14:paraId="10583E08" w14:textId="77777777" w:rsidR="000F2C49" w:rsidRPr="00112078" w:rsidRDefault="000F2C49" w:rsidP="00B75306">
            <w:pPr>
              <w:ind w:firstLineChars="50" w:firstLine="105"/>
              <w:rPr>
                <w:rFonts w:hAnsi="ＭＳ ゴシック"/>
                <w:color w:val="auto"/>
              </w:rPr>
            </w:pPr>
            <w:r w:rsidRPr="00112078">
              <w:rPr>
                <w:rFonts w:hAnsi="ＭＳ ゴシック" w:hint="eastAsia"/>
                <w:color w:val="auto"/>
              </w:rPr>
              <w:t>○.○.○～○.○.○</w:t>
            </w:r>
          </w:p>
          <w:p w14:paraId="2450772C" w14:textId="77777777" w:rsidR="000F2C49" w:rsidRPr="00112078" w:rsidRDefault="000F2C49" w:rsidP="00B75306">
            <w:pPr>
              <w:rPr>
                <w:rFonts w:hAnsi="ＭＳ ゴシック"/>
                <w:color w:val="auto"/>
              </w:rPr>
            </w:pPr>
            <w:r w:rsidRPr="00112078">
              <w:rPr>
                <w:rFonts w:hAnsi="ＭＳ ゴシック" w:hint="eastAsia"/>
                <w:color w:val="auto"/>
              </w:rPr>
              <w:t>(○.○.○～○.○.○)</w:t>
            </w:r>
          </w:p>
        </w:tc>
      </w:tr>
    </w:tbl>
    <w:p w14:paraId="07B79014" w14:textId="77777777" w:rsidR="000F2C49" w:rsidRPr="00112078" w:rsidRDefault="000F2C49" w:rsidP="000F2C49">
      <w:pPr>
        <w:rPr>
          <w:rFonts w:hAnsi="ＭＳ ゴシック"/>
          <w:color w:val="auto"/>
        </w:rPr>
      </w:pPr>
    </w:p>
    <w:p w14:paraId="281F06B7" w14:textId="77777777" w:rsidR="000F2C49" w:rsidRPr="00112078" w:rsidRDefault="000F2C49" w:rsidP="000F2C49">
      <w:pPr>
        <w:rPr>
          <w:rFonts w:hAnsi="ＭＳ ゴシック"/>
          <w:color w:val="auto"/>
        </w:rPr>
      </w:pPr>
    </w:p>
    <w:p w14:paraId="49515DD7" w14:textId="77777777" w:rsidR="000F2C49" w:rsidRPr="00112078" w:rsidRDefault="000F2C49" w:rsidP="000F2C49">
      <w:pPr>
        <w:rPr>
          <w:rFonts w:hAnsi="ＭＳ ゴシック"/>
          <w:color w:val="auto"/>
        </w:rPr>
      </w:pPr>
    </w:p>
    <w:p w14:paraId="5189E642" w14:textId="77777777" w:rsidR="000F2C49" w:rsidRDefault="000F2C49" w:rsidP="000F2C49">
      <w:pPr>
        <w:rPr>
          <w:rFonts w:hAnsi="ＭＳ ゴシック"/>
          <w:color w:val="auto"/>
        </w:rPr>
      </w:pPr>
    </w:p>
    <w:p w14:paraId="3253540F" w14:textId="77777777" w:rsidR="00F22902" w:rsidRDefault="00F22902" w:rsidP="000F2C49">
      <w:pPr>
        <w:rPr>
          <w:rFonts w:hAnsi="ＭＳ ゴシック"/>
          <w:color w:val="auto"/>
        </w:rPr>
      </w:pPr>
    </w:p>
    <w:p w14:paraId="41CC945F" w14:textId="77777777" w:rsidR="00F22902" w:rsidRPr="00112078" w:rsidRDefault="00F22902" w:rsidP="000F2C49">
      <w:pPr>
        <w:rPr>
          <w:rFonts w:hAnsi="ＭＳ ゴシック"/>
          <w:color w:val="auto"/>
        </w:rPr>
      </w:pPr>
    </w:p>
    <w:p w14:paraId="6064E0F1" w14:textId="77777777" w:rsidR="000F2C49" w:rsidRPr="00112078" w:rsidRDefault="000F2C49" w:rsidP="000F2C49">
      <w:pPr>
        <w:rPr>
          <w:rFonts w:hAnsi="ＭＳ ゴシック"/>
          <w:color w:val="auto"/>
        </w:rPr>
      </w:pPr>
    </w:p>
    <w:p w14:paraId="191674FD" w14:textId="77777777" w:rsidR="000F2C49" w:rsidRPr="00112078" w:rsidRDefault="000F2C49" w:rsidP="000F2C49">
      <w:pPr>
        <w:ind w:firstLineChars="100" w:firstLine="210"/>
        <w:rPr>
          <w:rFonts w:hAnsi="ＭＳ ゴシック"/>
          <w:color w:val="auto"/>
        </w:rPr>
      </w:pPr>
      <w:r w:rsidRPr="00112078">
        <w:rPr>
          <w:rFonts w:hAnsi="ＭＳ ゴシック" w:hint="eastAsia"/>
          <w:color w:val="auto"/>
        </w:rPr>
        <w:t>注）１．の「所属機関名」欄は、通知者と異なる機関に所属している場合のみ記入する。</w:t>
      </w:r>
    </w:p>
    <w:p w14:paraId="0D92D5EB" w14:textId="77777777" w:rsidR="000F2C49" w:rsidRPr="00112078" w:rsidRDefault="000F2C49" w:rsidP="000F2C49">
      <w:pPr>
        <w:ind w:left="844" w:hanging="836"/>
        <w:rPr>
          <w:rFonts w:hAnsi="ＭＳ ゴシック"/>
          <w:color w:val="auto"/>
        </w:rPr>
      </w:pPr>
      <w:r w:rsidRPr="00112078">
        <w:rPr>
          <w:rFonts w:hAnsi="ＭＳ ゴシック" w:hint="eastAsia"/>
          <w:color w:val="auto"/>
        </w:rPr>
        <w:t>別紙２（</w:t>
      </w:r>
      <w:r w:rsidR="0096190A">
        <w:rPr>
          <w:rFonts w:hAnsi="ＭＳ ゴシック" w:hint="eastAsia"/>
          <w:color w:val="auto"/>
        </w:rPr>
        <w:t>契約条項</w:t>
      </w:r>
      <w:r w:rsidRPr="00112078">
        <w:rPr>
          <w:rFonts w:hAnsi="ＭＳ ゴシック" w:hint="eastAsia"/>
          <w:color w:val="auto"/>
        </w:rPr>
        <w:t>第</w:t>
      </w:r>
      <w:r w:rsidR="0068068A" w:rsidRPr="00112078">
        <w:rPr>
          <w:rFonts w:hAnsi="ＭＳ ゴシック" w:hint="eastAsia"/>
          <w:color w:val="auto"/>
        </w:rPr>
        <w:t>９</w:t>
      </w:r>
      <w:r w:rsidRPr="00112078">
        <w:rPr>
          <w:rFonts w:hAnsi="ＭＳ ゴシック" w:hint="eastAsia"/>
          <w:color w:val="auto"/>
        </w:rPr>
        <w:t>条関連）</w:t>
      </w:r>
    </w:p>
    <w:p w14:paraId="55256133" w14:textId="77777777" w:rsidR="000F2C49" w:rsidRPr="00112078" w:rsidRDefault="000F2C49" w:rsidP="000F2C49">
      <w:pPr>
        <w:jc w:val="both"/>
        <w:rPr>
          <w:rFonts w:hAnsi="ＭＳ ゴシック"/>
          <w:color w:val="auto"/>
        </w:rPr>
      </w:pPr>
    </w:p>
    <w:p w14:paraId="160ED0A6" w14:textId="77777777" w:rsidR="000F2C49" w:rsidRPr="00112078" w:rsidRDefault="00C00558" w:rsidP="000F2C49">
      <w:pPr>
        <w:jc w:val="right"/>
        <w:rPr>
          <w:rFonts w:hAnsi="ＭＳ ゴシック"/>
          <w:color w:val="auto"/>
        </w:rPr>
      </w:pPr>
      <w:r>
        <w:rPr>
          <w:rFonts w:hAnsi="ＭＳ ゴシック" w:hint="eastAsia"/>
          <w:color w:val="auto"/>
        </w:rPr>
        <w:t>２０</w:t>
      </w:r>
      <w:r w:rsidR="000F2C49" w:rsidRPr="00112078">
        <w:rPr>
          <w:rFonts w:hAnsi="ＭＳ ゴシック" w:hint="eastAsia"/>
          <w:color w:val="auto"/>
        </w:rPr>
        <w:t>○○年○○月○○日</w:t>
      </w:r>
    </w:p>
    <w:p w14:paraId="51673217" w14:textId="77777777" w:rsidR="000F2C49" w:rsidRPr="00112078" w:rsidRDefault="000F2C49" w:rsidP="000F2C49">
      <w:pPr>
        <w:jc w:val="right"/>
        <w:rPr>
          <w:rFonts w:hAnsi="ＭＳ ゴシック"/>
          <w:color w:val="auto"/>
        </w:rPr>
      </w:pPr>
    </w:p>
    <w:p w14:paraId="7EF988A0" w14:textId="77777777" w:rsidR="000F2C49" w:rsidRPr="00112078" w:rsidRDefault="000F2C49" w:rsidP="000F2C49">
      <w:pPr>
        <w:jc w:val="center"/>
        <w:rPr>
          <w:rFonts w:hAnsi="ＭＳ ゴシック"/>
          <w:color w:val="auto"/>
        </w:rPr>
      </w:pPr>
      <w:r w:rsidRPr="00112078">
        <w:rPr>
          <w:rFonts w:hAnsi="ＭＳ ゴシック" w:hint="eastAsia"/>
          <w:color w:val="auto"/>
        </w:rPr>
        <w:t>共同研究終了概要報告書</w:t>
      </w:r>
    </w:p>
    <w:p w14:paraId="45FB4E06" w14:textId="77777777" w:rsidR="000F2C49" w:rsidRPr="00112078" w:rsidRDefault="000F2C49" w:rsidP="000F2C49">
      <w:pPr>
        <w:rPr>
          <w:rFonts w:hAnsi="ＭＳ ゴシック"/>
          <w:color w:val="auto"/>
        </w:rPr>
      </w:pPr>
    </w:p>
    <w:p w14:paraId="54ED053C" w14:textId="77777777" w:rsidR="000F2C49" w:rsidRPr="00112078" w:rsidRDefault="000F2C49" w:rsidP="000F2C49">
      <w:pPr>
        <w:rPr>
          <w:rFonts w:hAnsi="ＭＳ ゴシック"/>
          <w:color w:val="auto"/>
        </w:rPr>
      </w:pPr>
    </w:p>
    <w:tbl>
      <w:tblPr>
        <w:tblW w:w="0" w:type="auto"/>
        <w:tblInd w:w="2802" w:type="dxa"/>
        <w:tblLook w:val="04A0" w:firstRow="1" w:lastRow="0" w:firstColumn="1" w:lastColumn="0" w:noHBand="0" w:noVBand="1"/>
      </w:tblPr>
      <w:tblGrid>
        <w:gridCol w:w="2126"/>
        <w:gridCol w:w="3915"/>
      </w:tblGrid>
      <w:tr w:rsidR="00991296" w14:paraId="3A1A6C1B" w14:textId="77777777" w:rsidTr="00E37FD9">
        <w:tc>
          <w:tcPr>
            <w:tcW w:w="2126" w:type="dxa"/>
            <w:shd w:val="clear" w:color="auto" w:fill="auto"/>
          </w:tcPr>
          <w:p w14:paraId="7E7B4973" w14:textId="77777777" w:rsidR="00991296" w:rsidRPr="00E37FD9" w:rsidRDefault="00991296" w:rsidP="00E37FD9">
            <w:pPr>
              <w:jc w:val="right"/>
              <w:rPr>
                <w:rFonts w:hAnsi="ＭＳ ゴシック"/>
                <w:color w:val="auto"/>
              </w:rPr>
            </w:pPr>
            <w:r w:rsidRPr="00E37FD9">
              <w:rPr>
                <w:rFonts w:hAnsi="ＭＳ ゴシック" w:hint="eastAsia"/>
                <w:color w:val="auto"/>
              </w:rPr>
              <w:t>甲参加研究員代表者</w:t>
            </w:r>
          </w:p>
        </w:tc>
        <w:tc>
          <w:tcPr>
            <w:tcW w:w="3915" w:type="dxa"/>
            <w:shd w:val="clear" w:color="auto" w:fill="auto"/>
          </w:tcPr>
          <w:p w14:paraId="5ABDB01F" w14:textId="77777777" w:rsidR="00991296" w:rsidRPr="00E37FD9" w:rsidRDefault="00991296" w:rsidP="00C85B49">
            <w:pPr>
              <w:rPr>
                <w:rFonts w:hAnsi="ＭＳ ゴシック"/>
                <w:color w:val="auto"/>
              </w:rPr>
            </w:pPr>
            <w:r w:rsidRPr="00E37FD9">
              <w:rPr>
                <w:rFonts w:hAnsi="ＭＳ ゴシック" w:hint="eastAsia"/>
                <w:color w:val="auto"/>
              </w:rPr>
              <w:t>国立研究開発法人産業技術総合研究所</w:t>
            </w:r>
          </w:p>
        </w:tc>
      </w:tr>
      <w:tr w:rsidR="00991296" w14:paraId="65FF2EFF" w14:textId="77777777" w:rsidTr="00E37FD9">
        <w:tc>
          <w:tcPr>
            <w:tcW w:w="2126" w:type="dxa"/>
            <w:shd w:val="clear" w:color="auto" w:fill="auto"/>
          </w:tcPr>
          <w:p w14:paraId="22B20F4B" w14:textId="77777777" w:rsidR="00991296" w:rsidRPr="00E37FD9" w:rsidRDefault="00991296" w:rsidP="00C85B49">
            <w:pPr>
              <w:rPr>
                <w:rFonts w:hAnsi="ＭＳ ゴシック"/>
                <w:color w:val="auto"/>
              </w:rPr>
            </w:pPr>
          </w:p>
        </w:tc>
        <w:tc>
          <w:tcPr>
            <w:tcW w:w="3915" w:type="dxa"/>
            <w:shd w:val="clear" w:color="auto" w:fill="auto"/>
          </w:tcPr>
          <w:p w14:paraId="24016EAA" w14:textId="77777777" w:rsidR="00991296" w:rsidRPr="00E37FD9" w:rsidRDefault="00991296" w:rsidP="00C85B49">
            <w:pPr>
              <w:rPr>
                <w:rFonts w:hAnsi="ＭＳ ゴシック"/>
                <w:color w:val="auto"/>
              </w:rPr>
            </w:pPr>
            <w:r w:rsidRPr="00E37FD9">
              <w:rPr>
                <w:rFonts w:hAnsi="ＭＳ ゴシック" w:hint="eastAsia"/>
                <w:color w:val="auto"/>
              </w:rPr>
              <w:t>所　　　属</w:t>
            </w:r>
          </w:p>
        </w:tc>
      </w:tr>
      <w:tr w:rsidR="00991296" w14:paraId="07F0FB9C" w14:textId="77777777" w:rsidTr="00E37FD9">
        <w:tc>
          <w:tcPr>
            <w:tcW w:w="2126" w:type="dxa"/>
            <w:shd w:val="clear" w:color="auto" w:fill="auto"/>
          </w:tcPr>
          <w:p w14:paraId="09BAD22B" w14:textId="77777777" w:rsidR="00991296" w:rsidRPr="00E37FD9" w:rsidRDefault="00991296" w:rsidP="00C85B49">
            <w:pPr>
              <w:rPr>
                <w:rFonts w:hAnsi="ＭＳ ゴシック"/>
                <w:color w:val="auto"/>
              </w:rPr>
            </w:pPr>
          </w:p>
        </w:tc>
        <w:tc>
          <w:tcPr>
            <w:tcW w:w="3915" w:type="dxa"/>
            <w:shd w:val="clear" w:color="auto" w:fill="auto"/>
          </w:tcPr>
          <w:p w14:paraId="5F1D73D1" w14:textId="77777777" w:rsidR="00991296" w:rsidRPr="00E37FD9" w:rsidRDefault="00991296" w:rsidP="00C85B49">
            <w:pPr>
              <w:rPr>
                <w:rFonts w:hAnsi="ＭＳ ゴシック"/>
                <w:color w:val="auto"/>
              </w:rPr>
            </w:pPr>
            <w:r w:rsidRPr="00E37FD9">
              <w:rPr>
                <w:rFonts w:hAnsi="ＭＳ ゴシック" w:hint="eastAsia"/>
                <w:color w:val="auto"/>
              </w:rPr>
              <w:t>氏      名</w:t>
            </w:r>
          </w:p>
        </w:tc>
      </w:tr>
      <w:tr w:rsidR="00991296" w14:paraId="0844115C" w14:textId="77777777" w:rsidTr="00E37FD9">
        <w:tc>
          <w:tcPr>
            <w:tcW w:w="2126" w:type="dxa"/>
            <w:shd w:val="clear" w:color="auto" w:fill="auto"/>
          </w:tcPr>
          <w:p w14:paraId="42F14B9D" w14:textId="77777777" w:rsidR="00991296" w:rsidRPr="00E37FD9" w:rsidRDefault="00991296" w:rsidP="00E37FD9">
            <w:pPr>
              <w:jc w:val="right"/>
              <w:rPr>
                <w:rFonts w:hAnsi="ＭＳ ゴシック"/>
                <w:color w:val="auto"/>
              </w:rPr>
            </w:pPr>
            <w:r w:rsidRPr="00E37FD9">
              <w:rPr>
                <w:rFonts w:hAnsi="ＭＳ ゴシック" w:hint="eastAsia"/>
                <w:color w:val="auto"/>
              </w:rPr>
              <w:t>乙参加研究員代表者</w:t>
            </w:r>
          </w:p>
        </w:tc>
        <w:tc>
          <w:tcPr>
            <w:tcW w:w="3915" w:type="dxa"/>
            <w:shd w:val="clear" w:color="auto" w:fill="auto"/>
          </w:tcPr>
          <w:p w14:paraId="3DEEABDD" w14:textId="77777777" w:rsidR="00991296" w:rsidRPr="00E37FD9" w:rsidRDefault="00991296" w:rsidP="00C85B49">
            <w:pPr>
              <w:rPr>
                <w:rFonts w:hAnsi="ＭＳ ゴシック"/>
                <w:color w:val="auto"/>
              </w:rPr>
            </w:pPr>
            <w:r w:rsidRPr="00E37FD9">
              <w:rPr>
                <w:rFonts w:hAnsi="ＭＳ ゴシック" w:hint="eastAsia"/>
                <w:color w:val="auto"/>
              </w:rPr>
              <w:t>機  関  名</w:t>
            </w:r>
          </w:p>
        </w:tc>
      </w:tr>
      <w:tr w:rsidR="00991296" w14:paraId="42FE8F9D" w14:textId="77777777" w:rsidTr="00E37FD9">
        <w:tc>
          <w:tcPr>
            <w:tcW w:w="2126" w:type="dxa"/>
            <w:shd w:val="clear" w:color="auto" w:fill="auto"/>
          </w:tcPr>
          <w:p w14:paraId="365AA241" w14:textId="77777777" w:rsidR="00991296" w:rsidRPr="00E37FD9" w:rsidRDefault="00991296" w:rsidP="00C85B49">
            <w:pPr>
              <w:rPr>
                <w:rFonts w:hAnsi="ＭＳ ゴシック"/>
                <w:color w:val="auto"/>
              </w:rPr>
            </w:pPr>
          </w:p>
        </w:tc>
        <w:tc>
          <w:tcPr>
            <w:tcW w:w="3915" w:type="dxa"/>
            <w:shd w:val="clear" w:color="auto" w:fill="auto"/>
          </w:tcPr>
          <w:p w14:paraId="4E0F7B6B" w14:textId="77777777" w:rsidR="00991296" w:rsidRPr="00E37FD9" w:rsidRDefault="00991296" w:rsidP="00C85B49">
            <w:pPr>
              <w:rPr>
                <w:rFonts w:hAnsi="ＭＳ ゴシック"/>
                <w:color w:val="auto"/>
              </w:rPr>
            </w:pPr>
            <w:r w:rsidRPr="00E37FD9">
              <w:rPr>
                <w:rFonts w:hAnsi="ＭＳ ゴシック" w:hint="eastAsia"/>
                <w:color w:val="auto"/>
              </w:rPr>
              <w:t>所　　　属</w:t>
            </w:r>
          </w:p>
        </w:tc>
      </w:tr>
      <w:tr w:rsidR="00991296" w14:paraId="4BA57E7A" w14:textId="77777777" w:rsidTr="00E37FD9">
        <w:tc>
          <w:tcPr>
            <w:tcW w:w="2126" w:type="dxa"/>
            <w:shd w:val="clear" w:color="auto" w:fill="auto"/>
          </w:tcPr>
          <w:p w14:paraId="3AD84869" w14:textId="77777777" w:rsidR="00991296" w:rsidRPr="00E37FD9" w:rsidRDefault="00991296" w:rsidP="00C85B49">
            <w:pPr>
              <w:rPr>
                <w:rFonts w:hAnsi="ＭＳ ゴシック"/>
                <w:color w:val="auto"/>
              </w:rPr>
            </w:pPr>
          </w:p>
        </w:tc>
        <w:tc>
          <w:tcPr>
            <w:tcW w:w="3915" w:type="dxa"/>
            <w:shd w:val="clear" w:color="auto" w:fill="auto"/>
          </w:tcPr>
          <w:p w14:paraId="165EBDD6" w14:textId="77777777" w:rsidR="00991296" w:rsidRPr="00E37FD9" w:rsidRDefault="00991296" w:rsidP="00C85B49">
            <w:pPr>
              <w:rPr>
                <w:rFonts w:hAnsi="ＭＳ ゴシック"/>
                <w:color w:val="auto"/>
              </w:rPr>
            </w:pPr>
            <w:r w:rsidRPr="00E37FD9">
              <w:rPr>
                <w:rFonts w:hAnsi="ＭＳ ゴシック" w:hint="eastAsia"/>
                <w:color w:val="auto"/>
              </w:rPr>
              <w:t>氏      名</w:t>
            </w:r>
          </w:p>
        </w:tc>
      </w:tr>
    </w:tbl>
    <w:p w14:paraId="5330A2BA" w14:textId="77777777" w:rsidR="000F2C49" w:rsidRPr="00112078" w:rsidRDefault="000F2C49" w:rsidP="00B75A76">
      <w:pPr>
        <w:jc w:val="both"/>
        <w:rPr>
          <w:rFonts w:hAnsi="ＭＳ ゴシック"/>
          <w:color w:val="auto"/>
        </w:rPr>
      </w:pPr>
    </w:p>
    <w:p w14:paraId="1A1E80B8" w14:textId="77777777" w:rsidR="000F2C49" w:rsidRPr="00112078" w:rsidRDefault="000F2C49" w:rsidP="000F2C49">
      <w:pPr>
        <w:rPr>
          <w:rFonts w:hAnsi="ＭＳ ゴシック"/>
          <w:color w:val="auto"/>
        </w:rPr>
      </w:pPr>
      <w:r w:rsidRPr="00112078">
        <w:rPr>
          <w:rFonts w:hAnsi="ＭＳ ゴシック" w:hint="eastAsia"/>
          <w:color w:val="auto"/>
        </w:rPr>
        <w:t>１．研究題目</w:t>
      </w:r>
    </w:p>
    <w:p w14:paraId="1F3CC160" w14:textId="77777777" w:rsidR="000F2C49" w:rsidRPr="00112078" w:rsidRDefault="000F2C49" w:rsidP="000F2C49">
      <w:pPr>
        <w:rPr>
          <w:rFonts w:hAnsi="ＭＳ ゴシック"/>
          <w:color w:val="auto"/>
        </w:rPr>
      </w:pPr>
    </w:p>
    <w:p w14:paraId="78D351FE" w14:textId="77777777" w:rsidR="000F2C49" w:rsidRPr="00112078" w:rsidRDefault="000F2C49" w:rsidP="000F2C49">
      <w:pPr>
        <w:rPr>
          <w:rFonts w:hAnsi="ＭＳ ゴシック"/>
          <w:color w:val="auto"/>
        </w:rPr>
      </w:pPr>
    </w:p>
    <w:p w14:paraId="5DFD8079" w14:textId="77777777" w:rsidR="000F2C49" w:rsidRPr="00112078" w:rsidRDefault="000F2C49" w:rsidP="000F2C49">
      <w:pPr>
        <w:rPr>
          <w:rFonts w:hAnsi="ＭＳ ゴシック"/>
          <w:color w:val="auto"/>
        </w:rPr>
      </w:pPr>
      <w:r w:rsidRPr="00112078">
        <w:rPr>
          <w:rFonts w:hAnsi="ＭＳ ゴシック" w:hint="eastAsia"/>
          <w:color w:val="auto"/>
        </w:rPr>
        <w:t xml:space="preserve">２．研究実施期間　　</w:t>
      </w:r>
      <w:r w:rsidR="00C00558">
        <w:rPr>
          <w:rFonts w:hAnsi="ＭＳ ゴシック" w:hint="eastAsia"/>
          <w:color w:val="auto"/>
        </w:rPr>
        <w:t>２０</w:t>
      </w:r>
      <w:r w:rsidRPr="00112078">
        <w:rPr>
          <w:rFonts w:hAnsi="ＭＳ ゴシック" w:hint="eastAsia"/>
          <w:color w:val="auto"/>
        </w:rPr>
        <w:t xml:space="preserve">○○年○○月○○日　～　</w:t>
      </w:r>
      <w:r w:rsidR="00C00558">
        <w:rPr>
          <w:rFonts w:hAnsi="ＭＳ ゴシック" w:hint="eastAsia"/>
          <w:color w:val="auto"/>
        </w:rPr>
        <w:t>２０</w:t>
      </w:r>
      <w:r w:rsidRPr="00112078">
        <w:rPr>
          <w:rFonts w:hAnsi="ＭＳ ゴシック" w:hint="eastAsia"/>
          <w:color w:val="auto"/>
        </w:rPr>
        <w:t>○○年○○月○○日</w:t>
      </w:r>
    </w:p>
    <w:p w14:paraId="61367DE4" w14:textId="77777777" w:rsidR="000F2C49" w:rsidRPr="00112078" w:rsidRDefault="000F2C49" w:rsidP="000F2C49">
      <w:pPr>
        <w:rPr>
          <w:rFonts w:hAnsi="ＭＳ ゴシック"/>
          <w:color w:val="auto"/>
        </w:rPr>
      </w:pPr>
    </w:p>
    <w:p w14:paraId="02888F2A" w14:textId="77777777" w:rsidR="000F2C49" w:rsidRPr="00112078" w:rsidRDefault="000F2C49" w:rsidP="000F2C49">
      <w:pPr>
        <w:rPr>
          <w:rFonts w:hAnsi="ＭＳ ゴシック"/>
          <w:color w:val="auto"/>
        </w:rPr>
      </w:pPr>
    </w:p>
    <w:p w14:paraId="4BE8F0FC" w14:textId="77777777" w:rsidR="000F2C49" w:rsidRPr="00112078" w:rsidRDefault="000F2C49" w:rsidP="000F2C49">
      <w:pPr>
        <w:rPr>
          <w:rFonts w:hAnsi="ＭＳ ゴシック"/>
          <w:color w:val="auto"/>
        </w:rPr>
      </w:pPr>
      <w:r w:rsidRPr="00112078">
        <w:rPr>
          <w:rFonts w:hAnsi="ＭＳ ゴシック" w:hint="eastAsia"/>
          <w:color w:val="auto"/>
        </w:rPr>
        <w:t>３．共同研究の成果の概要</w:t>
      </w:r>
    </w:p>
    <w:p w14:paraId="4271CC44" w14:textId="77777777" w:rsidR="000F2C49" w:rsidRPr="00112078" w:rsidRDefault="000F2C49" w:rsidP="000F2C49">
      <w:pPr>
        <w:rPr>
          <w:rFonts w:hAnsi="ＭＳ ゴシック"/>
          <w:color w:val="auto"/>
        </w:rPr>
      </w:pPr>
    </w:p>
    <w:p w14:paraId="22B61995" w14:textId="77777777" w:rsidR="000F2C49" w:rsidRPr="00112078" w:rsidRDefault="000F2C49" w:rsidP="000F2C49">
      <w:pPr>
        <w:rPr>
          <w:rFonts w:hAnsi="ＭＳ ゴシック"/>
          <w:color w:val="auto"/>
        </w:rPr>
      </w:pPr>
    </w:p>
    <w:p w14:paraId="3F002A8B" w14:textId="77777777" w:rsidR="000F2C49" w:rsidRPr="00112078" w:rsidRDefault="000F2C49" w:rsidP="0096190A">
      <w:pPr>
        <w:ind w:left="210" w:hangingChars="100" w:hanging="210"/>
        <w:rPr>
          <w:rFonts w:hAnsi="ＭＳ ゴシック"/>
          <w:color w:val="auto"/>
        </w:rPr>
      </w:pPr>
      <w:r w:rsidRPr="00112078">
        <w:rPr>
          <w:rFonts w:hAnsi="ＭＳ ゴシック" w:hint="eastAsia"/>
          <w:color w:val="auto"/>
        </w:rPr>
        <w:t>４．</w:t>
      </w:r>
      <w:r w:rsidR="0096190A">
        <w:rPr>
          <w:rFonts w:hAnsi="ＭＳ ゴシック" w:hint="eastAsia"/>
          <w:color w:val="auto"/>
        </w:rPr>
        <w:t>創製した知的財産権（プログラム、データベースを含むがこれに限られない。）の内容及び</w:t>
      </w:r>
      <w:r w:rsidRPr="00112078">
        <w:rPr>
          <w:rFonts w:hAnsi="ＭＳ ゴシック" w:hint="eastAsia"/>
          <w:color w:val="auto"/>
        </w:rPr>
        <w:t>特許権等出願状況</w:t>
      </w:r>
    </w:p>
    <w:p w14:paraId="046CDFEE" w14:textId="77777777" w:rsidR="000F2C49" w:rsidRPr="00112078" w:rsidRDefault="000F2C49" w:rsidP="000F2C49">
      <w:pPr>
        <w:rPr>
          <w:rFonts w:hAnsi="ＭＳ ゴシック"/>
          <w:color w:val="auto"/>
        </w:rPr>
      </w:pPr>
    </w:p>
    <w:p w14:paraId="5FD7613C" w14:textId="77777777" w:rsidR="000F2C49" w:rsidRPr="00112078" w:rsidRDefault="000F2C49" w:rsidP="000F2C49">
      <w:pPr>
        <w:rPr>
          <w:rFonts w:hAnsi="ＭＳ ゴシック"/>
          <w:color w:val="auto"/>
        </w:rPr>
      </w:pPr>
    </w:p>
    <w:p w14:paraId="64BA2857" w14:textId="77777777" w:rsidR="000F2C49" w:rsidRPr="00112078" w:rsidRDefault="000F2C49" w:rsidP="000F2C49">
      <w:pPr>
        <w:rPr>
          <w:rFonts w:hAnsi="ＭＳ ゴシック"/>
          <w:color w:val="auto"/>
        </w:rPr>
      </w:pPr>
      <w:r w:rsidRPr="00112078">
        <w:rPr>
          <w:rFonts w:hAnsi="ＭＳ ゴシック" w:hint="eastAsia"/>
          <w:color w:val="auto"/>
        </w:rPr>
        <w:t>５．口頭・誌上発表</w:t>
      </w:r>
    </w:p>
    <w:p w14:paraId="54AA80DF" w14:textId="77777777" w:rsidR="000F2C49" w:rsidRPr="00112078" w:rsidRDefault="000F2C49" w:rsidP="000F2C49">
      <w:pPr>
        <w:rPr>
          <w:rFonts w:hAnsi="ＭＳ ゴシック"/>
          <w:color w:val="auto"/>
        </w:rPr>
      </w:pPr>
    </w:p>
    <w:p w14:paraId="2C1EE11A" w14:textId="77777777" w:rsidR="000F2C49" w:rsidRPr="00112078" w:rsidRDefault="000F2C49" w:rsidP="000F2C49">
      <w:pPr>
        <w:rPr>
          <w:rFonts w:hAnsi="ＭＳ ゴシック"/>
          <w:color w:val="auto"/>
        </w:rPr>
      </w:pPr>
    </w:p>
    <w:p w14:paraId="37AE601D" w14:textId="77777777" w:rsidR="000F2C49" w:rsidRPr="00112078" w:rsidRDefault="000F2C49" w:rsidP="000F2C49">
      <w:pPr>
        <w:rPr>
          <w:rFonts w:hAnsi="ＭＳ ゴシック"/>
          <w:color w:val="auto"/>
        </w:rPr>
      </w:pPr>
      <w:r w:rsidRPr="00112078">
        <w:rPr>
          <w:rFonts w:hAnsi="ＭＳ ゴシック" w:hint="eastAsia"/>
          <w:color w:val="auto"/>
        </w:rPr>
        <w:t>６．その他</w:t>
      </w:r>
    </w:p>
    <w:p w14:paraId="37A9FED2" w14:textId="77777777" w:rsidR="000F2C49" w:rsidRPr="00112078" w:rsidRDefault="000F2C49" w:rsidP="000F2C49">
      <w:pPr>
        <w:rPr>
          <w:rFonts w:hAnsi="ＭＳ ゴシック"/>
          <w:color w:val="auto"/>
        </w:rPr>
      </w:pPr>
    </w:p>
    <w:p w14:paraId="0FA1804E" w14:textId="77777777" w:rsidR="000F2C49" w:rsidRPr="00112078" w:rsidRDefault="000F2C49" w:rsidP="000F2C49">
      <w:pPr>
        <w:rPr>
          <w:rFonts w:hAnsi="ＭＳ ゴシック"/>
          <w:color w:val="auto"/>
        </w:rPr>
      </w:pPr>
    </w:p>
    <w:p w14:paraId="41C3E4C9" w14:textId="7CE6A916" w:rsidR="00991296" w:rsidRDefault="000F2C49" w:rsidP="000F2C49">
      <w:pPr>
        <w:ind w:firstLineChars="100" w:firstLine="210"/>
        <w:rPr>
          <w:rFonts w:hAnsi="ＭＳ ゴシック"/>
          <w:color w:val="auto"/>
        </w:rPr>
      </w:pPr>
      <w:r w:rsidRPr="00112078">
        <w:rPr>
          <w:rFonts w:hAnsi="ＭＳ ゴシック" w:hint="eastAsia"/>
          <w:color w:val="auto"/>
        </w:rPr>
        <w:t>注）A4版で数枚程度にまとめるものとし、必要に応じて関係資料を添付する。</w:t>
      </w:r>
    </w:p>
    <w:p w14:paraId="7C0159F5" w14:textId="2BCC0CD1" w:rsidR="000F2C49" w:rsidRPr="00112078" w:rsidRDefault="000F2C49" w:rsidP="00D14057">
      <w:pPr>
        <w:rPr>
          <w:rFonts w:hAnsi="ＭＳ ゴシック"/>
          <w:color w:val="auto"/>
        </w:rPr>
      </w:pPr>
    </w:p>
    <w:p w14:paraId="5AE4FD85" w14:textId="77777777" w:rsidR="005A6EC0" w:rsidRPr="00112078" w:rsidRDefault="005A6EC0" w:rsidP="000F2C49">
      <w:pPr>
        <w:rPr>
          <w:color w:val="auto"/>
        </w:rPr>
      </w:pPr>
    </w:p>
    <w:sectPr w:rsidR="005A6EC0" w:rsidRPr="00112078" w:rsidSect="000F2C49">
      <w:pgSz w:w="11906" w:h="16838"/>
      <w:pgMar w:top="1985" w:right="1701"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1DB6" w14:textId="77777777" w:rsidR="00DB384B" w:rsidRDefault="00DB384B">
      <w:r>
        <w:separator/>
      </w:r>
    </w:p>
  </w:endnote>
  <w:endnote w:type="continuationSeparator" w:id="0">
    <w:p w14:paraId="22B102C4" w14:textId="77777777" w:rsidR="00DB384B" w:rsidRDefault="00DB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ＭＳ ゴシック"/>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F152" w14:textId="77777777" w:rsidR="00DB384B" w:rsidRDefault="00DB384B">
      <w:r>
        <w:separator/>
      </w:r>
    </w:p>
  </w:footnote>
  <w:footnote w:type="continuationSeparator" w:id="0">
    <w:p w14:paraId="71F89DC3" w14:textId="77777777" w:rsidR="00DB384B" w:rsidRDefault="00DB3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44E3F"/>
    <w:multiLevelType w:val="hybridMultilevel"/>
    <w:tmpl w:val="08AE52EC"/>
    <w:lvl w:ilvl="0" w:tplc="BEA2C03A">
      <w:start w:val="2"/>
      <w:numFmt w:val="decimalFullWidth"/>
      <w:lvlText w:val="第%1条"/>
      <w:lvlJc w:val="left"/>
      <w:pPr>
        <w:tabs>
          <w:tab w:val="num" w:pos="724"/>
        </w:tabs>
        <w:ind w:left="724" w:hanging="72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1" w15:restartNumberingAfterBreak="0">
    <w:nsid w:val="38112CD8"/>
    <w:multiLevelType w:val="hybridMultilevel"/>
    <w:tmpl w:val="715A1A7E"/>
    <w:lvl w:ilvl="0" w:tplc="E7E84A3C">
      <w:start w:val="2"/>
      <w:numFmt w:val="decimalFullWidth"/>
      <w:lvlText w:val="第%1条"/>
      <w:lvlJc w:val="left"/>
      <w:pPr>
        <w:tabs>
          <w:tab w:val="num" w:pos="728"/>
        </w:tabs>
        <w:ind w:left="728" w:hanging="720"/>
      </w:pPr>
      <w:rPr>
        <w:rFonts w:hint="eastAsia"/>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2" w15:restartNumberingAfterBreak="0">
    <w:nsid w:val="3BBD71F7"/>
    <w:multiLevelType w:val="hybridMultilevel"/>
    <w:tmpl w:val="ECA4EBCA"/>
    <w:lvl w:ilvl="0" w:tplc="B9FEF04A">
      <w:start w:val="2"/>
      <w:numFmt w:val="decimalFullWidth"/>
      <w:lvlText w:val="第%1条"/>
      <w:lvlJc w:val="left"/>
      <w:pPr>
        <w:tabs>
          <w:tab w:val="num" w:pos="724"/>
        </w:tabs>
        <w:ind w:left="724" w:hanging="72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3" w15:restartNumberingAfterBreak="0">
    <w:nsid w:val="3BCA6F51"/>
    <w:multiLevelType w:val="hybridMultilevel"/>
    <w:tmpl w:val="F5A8B5F0"/>
    <w:lvl w:ilvl="0" w:tplc="5972E392">
      <w:start w:val="2"/>
      <w:numFmt w:val="decimalFullWidth"/>
      <w:lvlText w:val="第%1条"/>
      <w:lvlJc w:val="left"/>
      <w:pPr>
        <w:tabs>
          <w:tab w:val="num" w:pos="724"/>
        </w:tabs>
        <w:ind w:left="724" w:hanging="72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2D99"/>
    <w:rsid w:val="00001C7E"/>
    <w:rsid w:val="00022B3F"/>
    <w:rsid w:val="000426A7"/>
    <w:rsid w:val="00055212"/>
    <w:rsid w:val="00063107"/>
    <w:rsid w:val="000861F7"/>
    <w:rsid w:val="000A780E"/>
    <w:rsid w:val="000B2A26"/>
    <w:rsid w:val="000D022A"/>
    <w:rsid w:val="000F2C49"/>
    <w:rsid w:val="000F6868"/>
    <w:rsid w:val="0010011A"/>
    <w:rsid w:val="00112078"/>
    <w:rsid w:val="00181572"/>
    <w:rsid w:val="001A09B0"/>
    <w:rsid w:val="001A387B"/>
    <w:rsid w:val="001A66EC"/>
    <w:rsid w:val="001C7043"/>
    <w:rsid w:val="001D066A"/>
    <w:rsid w:val="001E10A3"/>
    <w:rsid w:val="001E33C3"/>
    <w:rsid w:val="001E6022"/>
    <w:rsid w:val="001E78A3"/>
    <w:rsid w:val="001F05ED"/>
    <w:rsid w:val="001F39CD"/>
    <w:rsid w:val="001F592C"/>
    <w:rsid w:val="00210D6A"/>
    <w:rsid w:val="00256973"/>
    <w:rsid w:val="00284F89"/>
    <w:rsid w:val="0029495C"/>
    <w:rsid w:val="002A4921"/>
    <w:rsid w:val="002A7F87"/>
    <w:rsid w:val="002C5D7B"/>
    <w:rsid w:val="002C6A0E"/>
    <w:rsid w:val="0030797D"/>
    <w:rsid w:val="0031512D"/>
    <w:rsid w:val="003152BC"/>
    <w:rsid w:val="00332B47"/>
    <w:rsid w:val="00352592"/>
    <w:rsid w:val="0035604F"/>
    <w:rsid w:val="00366F20"/>
    <w:rsid w:val="003677F2"/>
    <w:rsid w:val="00377060"/>
    <w:rsid w:val="0038683C"/>
    <w:rsid w:val="00394F20"/>
    <w:rsid w:val="003E7198"/>
    <w:rsid w:val="004019E8"/>
    <w:rsid w:val="00411D6C"/>
    <w:rsid w:val="00432D99"/>
    <w:rsid w:val="0047269C"/>
    <w:rsid w:val="00482C89"/>
    <w:rsid w:val="00492B6A"/>
    <w:rsid w:val="004C66A0"/>
    <w:rsid w:val="004E79C8"/>
    <w:rsid w:val="005024EC"/>
    <w:rsid w:val="00533963"/>
    <w:rsid w:val="00561203"/>
    <w:rsid w:val="00573B93"/>
    <w:rsid w:val="00585433"/>
    <w:rsid w:val="005A37B0"/>
    <w:rsid w:val="005A6EC0"/>
    <w:rsid w:val="00632EF9"/>
    <w:rsid w:val="00642DE7"/>
    <w:rsid w:val="00675A54"/>
    <w:rsid w:val="006774C0"/>
    <w:rsid w:val="0068068A"/>
    <w:rsid w:val="006C5854"/>
    <w:rsid w:val="006E2AB3"/>
    <w:rsid w:val="006F1AC7"/>
    <w:rsid w:val="0074670F"/>
    <w:rsid w:val="00773FAF"/>
    <w:rsid w:val="00791883"/>
    <w:rsid w:val="007B0573"/>
    <w:rsid w:val="007C2BA8"/>
    <w:rsid w:val="007E2408"/>
    <w:rsid w:val="007E40C4"/>
    <w:rsid w:val="007F76E0"/>
    <w:rsid w:val="00803E27"/>
    <w:rsid w:val="008648F4"/>
    <w:rsid w:val="008E6D58"/>
    <w:rsid w:val="0090349A"/>
    <w:rsid w:val="0090777F"/>
    <w:rsid w:val="00946B00"/>
    <w:rsid w:val="0096190A"/>
    <w:rsid w:val="0098129A"/>
    <w:rsid w:val="009843C9"/>
    <w:rsid w:val="00991296"/>
    <w:rsid w:val="009C5FDD"/>
    <w:rsid w:val="009E4640"/>
    <w:rsid w:val="00A6340C"/>
    <w:rsid w:val="00A961E7"/>
    <w:rsid w:val="00AA5588"/>
    <w:rsid w:val="00AB65D4"/>
    <w:rsid w:val="00AE18D2"/>
    <w:rsid w:val="00AE7697"/>
    <w:rsid w:val="00B27D34"/>
    <w:rsid w:val="00B42D4A"/>
    <w:rsid w:val="00B621F1"/>
    <w:rsid w:val="00B75306"/>
    <w:rsid w:val="00B75A76"/>
    <w:rsid w:val="00B816DE"/>
    <w:rsid w:val="00BC48F7"/>
    <w:rsid w:val="00BD0D95"/>
    <w:rsid w:val="00BD2FE1"/>
    <w:rsid w:val="00C00558"/>
    <w:rsid w:val="00C149DC"/>
    <w:rsid w:val="00C21F4F"/>
    <w:rsid w:val="00C425F1"/>
    <w:rsid w:val="00C45875"/>
    <w:rsid w:val="00C558A4"/>
    <w:rsid w:val="00C6373E"/>
    <w:rsid w:val="00C73D88"/>
    <w:rsid w:val="00CA02EF"/>
    <w:rsid w:val="00CA73F9"/>
    <w:rsid w:val="00CB1035"/>
    <w:rsid w:val="00CB7B67"/>
    <w:rsid w:val="00CD5CE5"/>
    <w:rsid w:val="00CE363C"/>
    <w:rsid w:val="00CE75C8"/>
    <w:rsid w:val="00CF3713"/>
    <w:rsid w:val="00CF4F24"/>
    <w:rsid w:val="00D01C1C"/>
    <w:rsid w:val="00D14057"/>
    <w:rsid w:val="00D14E22"/>
    <w:rsid w:val="00D16606"/>
    <w:rsid w:val="00D17B2B"/>
    <w:rsid w:val="00D2014E"/>
    <w:rsid w:val="00D70192"/>
    <w:rsid w:val="00D84A67"/>
    <w:rsid w:val="00D84D0E"/>
    <w:rsid w:val="00D87670"/>
    <w:rsid w:val="00DB384B"/>
    <w:rsid w:val="00DC1DAF"/>
    <w:rsid w:val="00DE7345"/>
    <w:rsid w:val="00E36690"/>
    <w:rsid w:val="00E37FD9"/>
    <w:rsid w:val="00E5644F"/>
    <w:rsid w:val="00E660BD"/>
    <w:rsid w:val="00E82C1C"/>
    <w:rsid w:val="00E86B77"/>
    <w:rsid w:val="00EB4902"/>
    <w:rsid w:val="00EC4244"/>
    <w:rsid w:val="00EF3317"/>
    <w:rsid w:val="00F1726B"/>
    <w:rsid w:val="00F22902"/>
    <w:rsid w:val="00F24D30"/>
    <w:rsid w:val="00F260FC"/>
    <w:rsid w:val="00F27A71"/>
    <w:rsid w:val="00F35016"/>
    <w:rsid w:val="00F3597A"/>
    <w:rsid w:val="00F418D0"/>
    <w:rsid w:val="00F4750D"/>
    <w:rsid w:val="00F736A1"/>
    <w:rsid w:val="00FA1818"/>
    <w:rsid w:val="00FB3E96"/>
    <w:rsid w:val="00FF0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1701C"/>
  <w15:chartTrackingRefBased/>
  <w15:docId w15:val="{79452C45-20EC-4E20-A5C3-CC589A6B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ゴシック"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630" w:hanging="624"/>
    </w:pPr>
    <w:rPr>
      <w:rFonts w:hAnsi="ＭＳ ゴシック"/>
      <w:lang w:val="x-none" w:eastAsia="x-none"/>
    </w:rPr>
  </w:style>
  <w:style w:type="paragraph" w:styleId="3">
    <w:name w:val="Body Text Indent 3"/>
    <w:basedOn w:val="a"/>
    <w:pPr>
      <w:ind w:left="1054" w:hanging="624"/>
    </w:pPr>
    <w:rPr>
      <w:rFonts w:hAnsi="ＭＳ ゴシック"/>
    </w:rPr>
  </w:style>
  <w:style w:type="paragraph" w:styleId="a3">
    <w:name w:val="Balloon Text"/>
    <w:basedOn w:val="a"/>
    <w:semiHidden/>
    <w:rPr>
      <w:rFonts w:ascii="Arial" w:hAnsi="Arial"/>
      <w:sz w:val="18"/>
      <w:szCs w:val="18"/>
    </w:rPr>
  </w:style>
  <w:style w:type="character" w:styleId="a4">
    <w:name w:val="annotation reference"/>
    <w:semiHidden/>
    <w:rPr>
      <w:sz w:val="18"/>
      <w:szCs w:val="18"/>
    </w:rPr>
  </w:style>
  <w:style w:type="paragraph" w:styleId="a5">
    <w:name w:val="annotation text"/>
    <w:basedOn w:val="a"/>
    <w:semiHidden/>
  </w:style>
  <w:style w:type="paragraph" w:styleId="a6">
    <w:name w:val="annotation subject"/>
    <w:basedOn w:val="a5"/>
    <w:next w:val="a5"/>
    <w:semiHidden/>
    <w:rPr>
      <w:b/>
      <w:bCs/>
    </w:rPr>
  </w:style>
  <w:style w:type="paragraph" w:styleId="a7">
    <w:name w:val="Date"/>
    <w:basedOn w:val="a"/>
    <w:next w:val="a"/>
  </w:style>
  <w:style w:type="paragraph" w:styleId="a8">
    <w:name w:val="header"/>
    <w:basedOn w:val="a"/>
    <w:link w:val="a9"/>
    <w:pPr>
      <w:tabs>
        <w:tab w:val="center" w:pos="4252"/>
        <w:tab w:val="right" w:pos="8504"/>
      </w:tabs>
      <w:snapToGrid w:val="0"/>
    </w:pPr>
    <w:rPr>
      <w:lang w:val="x-none" w:eastAsia="x-none"/>
    </w:rPr>
  </w:style>
  <w:style w:type="character" w:customStyle="1" w:styleId="a9">
    <w:name w:val="ヘッダー (文字)"/>
    <w:link w:val="a8"/>
    <w:rPr>
      <w:rFonts w:ascii="ＭＳ ゴシック" w:eastAsia="ＭＳ ゴシック" w:hAnsi="Times New Roman"/>
      <w:color w:val="000000"/>
      <w:sz w:val="21"/>
      <w:szCs w:val="21"/>
    </w:rPr>
  </w:style>
  <w:style w:type="paragraph" w:styleId="aa">
    <w:name w:val="footer"/>
    <w:basedOn w:val="a"/>
    <w:link w:val="ab"/>
    <w:pPr>
      <w:tabs>
        <w:tab w:val="center" w:pos="4252"/>
        <w:tab w:val="right" w:pos="8504"/>
      </w:tabs>
      <w:snapToGrid w:val="0"/>
    </w:pPr>
    <w:rPr>
      <w:lang w:val="x-none" w:eastAsia="x-none"/>
    </w:rPr>
  </w:style>
  <w:style w:type="character" w:customStyle="1" w:styleId="ab">
    <w:name w:val="フッター (文字)"/>
    <w:link w:val="aa"/>
    <w:rPr>
      <w:rFonts w:ascii="ＭＳ ゴシック" w:eastAsia="ＭＳ ゴシック" w:hAnsi="Times New Roman"/>
      <w:color w:val="000000"/>
      <w:sz w:val="21"/>
      <w:szCs w:val="21"/>
    </w:rPr>
  </w:style>
  <w:style w:type="paragraph" w:styleId="ac">
    <w:name w:val="Note Heading"/>
    <w:basedOn w:val="a"/>
    <w:next w:val="a"/>
    <w:link w:val="ad"/>
    <w:pPr>
      <w:jc w:val="center"/>
    </w:pPr>
    <w:rPr>
      <w:rFonts w:hAnsi="ＭＳ ゴシック"/>
      <w:color w:val="auto"/>
      <w:lang w:val="x-none" w:eastAsia="x-none"/>
    </w:rPr>
  </w:style>
  <w:style w:type="character" w:customStyle="1" w:styleId="20">
    <w:name w:val="本文インデント 2 (文字)"/>
    <w:link w:val="2"/>
    <w:rsid w:val="000F2C49"/>
    <w:rPr>
      <w:rFonts w:ascii="ＭＳ ゴシック" w:eastAsia="ＭＳ ゴシック" w:hAnsi="ＭＳ ゴシック"/>
      <w:color w:val="000000"/>
      <w:sz w:val="21"/>
      <w:szCs w:val="21"/>
    </w:rPr>
  </w:style>
  <w:style w:type="character" w:customStyle="1" w:styleId="ad">
    <w:name w:val="記 (文字)"/>
    <w:link w:val="ac"/>
    <w:rsid w:val="000F2C49"/>
    <w:rPr>
      <w:rFonts w:ascii="ＭＳ ゴシック" w:eastAsia="ＭＳ ゴシック" w:hAnsi="ＭＳ ゴシック"/>
      <w:sz w:val="21"/>
      <w:szCs w:val="21"/>
    </w:rPr>
  </w:style>
  <w:style w:type="table" w:styleId="ae">
    <w:name w:val="Table Grid"/>
    <w:basedOn w:val="a1"/>
    <w:rsid w:val="00991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8291">
      <w:bodyDiv w:val="1"/>
      <w:marLeft w:val="0"/>
      <w:marRight w:val="0"/>
      <w:marTop w:val="0"/>
      <w:marBottom w:val="0"/>
      <w:divBdr>
        <w:top w:val="none" w:sz="0" w:space="0" w:color="auto"/>
        <w:left w:val="none" w:sz="0" w:space="0" w:color="auto"/>
        <w:bottom w:val="none" w:sz="0" w:space="0" w:color="auto"/>
        <w:right w:val="none" w:sz="0" w:space="0" w:color="auto"/>
      </w:divBdr>
    </w:div>
    <w:div w:id="10785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9d1993-890b-4505-b506-beec1264aba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6ABE50353436C4BBEC7609EFF31C08A" ma:contentTypeVersion="16" ma:contentTypeDescription="新しいドキュメントを作成します。" ma:contentTypeScope="" ma:versionID="a87cd2f4a71df7ab7dbd6629a44548d2">
  <xsd:schema xmlns:xsd="http://www.w3.org/2001/XMLSchema" xmlns:xs="http://www.w3.org/2001/XMLSchema" xmlns:p="http://schemas.microsoft.com/office/2006/metadata/properties" xmlns:ns2="809d1993-890b-4505-b506-beec1264abaf" xmlns:ns3="eeeae69e-1dd6-458e-981c-98503a9e5346" targetNamespace="http://schemas.microsoft.com/office/2006/metadata/properties" ma:root="true" ma:fieldsID="20af1dc2f1727e86895073bacf6548df" ns2:_="" ns3:_="">
    <xsd:import namespace="809d1993-890b-4505-b506-beec1264abaf"/>
    <xsd:import namespace="eeeae69e-1dd6-458e-981c-98503a9e53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1993-890b-4505-b506-beec1264ab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135749e-b616-49dc-a85b-950e28a3e9f4}" ma:internalName="TaxCatchAll" ma:showField="CatchAllData" ma:web="809d1993-890b-4505-b506-beec1264ab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eae69e-1dd6-458e-981c-98503a9e53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1D768-B854-490D-9567-FD204E139146}">
  <ds:schemaRefs>
    <ds:schemaRef ds:uri="http://schemas.microsoft.com/sharepoint/v3/contenttype/forms"/>
  </ds:schemaRefs>
</ds:datastoreItem>
</file>

<file path=customXml/itemProps2.xml><?xml version="1.0" encoding="utf-8"?>
<ds:datastoreItem xmlns:ds="http://schemas.openxmlformats.org/officeDocument/2006/customXml" ds:itemID="{03FD9D8D-C5A4-41CE-A995-A54132E8A0D0}">
  <ds:schemaRefs>
    <ds:schemaRef ds:uri="http://schemas.microsoft.com/office/2006/metadata/properties"/>
    <ds:schemaRef ds:uri="http://schemas.microsoft.com/office/infopath/2007/PartnerControls"/>
    <ds:schemaRef ds:uri="809d1993-890b-4505-b506-beec1264abaf"/>
  </ds:schemaRefs>
</ds:datastoreItem>
</file>

<file path=customXml/itemProps3.xml><?xml version="1.0" encoding="utf-8"?>
<ds:datastoreItem xmlns:ds="http://schemas.openxmlformats.org/officeDocument/2006/customXml" ds:itemID="{C2A3A905-2599-4300-A291-4403694B7B4D}">
  <ds:schemaRefs>
    <ds:schemaRef ds:uri="http://schemas.openxmlformats.org/officeDocument/2006/bibliography"/>
  </ds:schemaRefs>
</ds:datastoreItem>
</file>

<file path=customXml/itemProps4.xml><?xml version="1.0" encoding="utf-8"?>
<ds:datastoreItem xmlns:ds="http://schemas.openxmlformats.org/officeDocument/2006/customXml" ds:itemID="{F428C38E-9EDE-4363-8BB7-18AC8E6A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1993-890b-4505-b506-beec1264abaf"/>
    <ds:schemaRef ds:uri="eeeae69e-1dd6-458e-981c-98503a9e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2392</Words>
  <Characters>13638</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林秀二</dc:creator>
  <cp:keywords/>
  <cp:lastModifiedBy>林秀二</cp:lastModifiedBy>
  <cp:revision>35</cp:revision>
  <dcterms:created xsi:type="dcterms:W3CDTF">2020-11-11T06:58:00Z</dcterms:created>
  <dcterms:modified xsi:type="dcterms:W3CDTF">2022-09-22T04:53:00Z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0x01010026ABE50353436C4BBEC7609EFF31C08A</vt:lpwstr>
  </property>
  <property fmtid="{D5CDD505-2E9C-101B-9397-08002B2CF9AE}" pid="3" name="Order">
    <vt:r8>61200</vt:r8>
  </property>
  <property fmtid="{D5CDD505-2E9C-101B-9397-08002B2CF9AE}" pid="4" name="MSIP_Label_ddc55989-3c9e-4466-8514-eac6f80f6373_Enabled">
    <vt:lpwstr>true</vt:lpwstr>
  </property>
  <property fmtid="{D5CDD505-2E9C-101B-9397-08002B2CF9AE}" pid="5" name="MSIP_Label_ddc55989-3c9e-4466-8514-eac6f80f6373_SetDate">
    <vt:lpwstr>2022-09-06T06:06:12Z</vt:lpwstr>
  </property>
  <property fmtid="{D5CDD505-2E9C-101B-9397-08002B2CF9AE}" pid="6" name="MSIP_Label_ddc55989-3c9e-4466-8514-eac6f80f6373_Method">
    <vt:lpwstr>Standard</vt:lpwstr>
  </property>
  <property fmtid="{D5CDD505-2E9C-101B-9397-08002B2CF9AE}" pid="7" name="MSIP_Label_ddc55989-3c9e-4466-8514-eac6f80f6373_Name">
    <vt:lpwstr>ddc55989-3c9e-4466-8514-eac6f80f6373</vt:lpwstr>
  </property>
  <property fmtid="{D5CDD505-2E9C-101B-9397-08002B2CF9AE}" pid="8" name="MSIP_Label_ddc55989-3c9e-4466-8514-eac6f80f6373_SiteId">
    <vt:lpwstr>18a7fec8-652f-409b-8369-272d9ce80620</vt:lpwstr>
  </property>
  <property fmtid="{D5CDD505-2E9C-101B-9397-08002B2CF9AE}" pid="9" name="MSIP_Label_ddc55989-3c9e-4466-8514-eac6f80f6373_ActionId">
    <vt:lpwstr>6eacc3b3-5a7e-43d0-bdef-8e9dc3d560bc</vt:lpwstr>
  </property>
  <property fmtid="{D5CDD505-2E9C-101B-9397-08002B2CF9AE}" pid="10" name="MSIP_Label_ddc55989-3c9e-4466-8514-eac6f80f6373_ContentBits">
    <vt:lpwstr>0</vt:lpwstr>
  </property>
</Properties>
</file>